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1EDC0" w14:textId="0DB0BB8B" w:rsidR="009F5C83" w:rsidRPr="00225D65" w:rsidRDefault="00EA0D3C" w:rsidP="00F347A4">
      <w:pPr>
        <w:jc w:val="center"/>
        <w:rPr>
          <w:rFonts w:ascii="Officina" w:hAnsi="Officina" w:hint="eastAsia"/>
        </w:rPr>
      </w:pPr>
      <w:r w:rsidRPr="00EA0D3C">
        <w:rPr>
          <w:rFonts w:ascii="Officina" w:hAnsi="Officina"/>
          <w:b/>
          <w:color w:val="002B45"/>
        </w:rPr>
        <w:t xml:space="preserve">MANDATE FOR </w:t>
      </w:r>
      <w:r w:rsidR="0036420F">
        <w:rPr>
          <w:rFonts w:ascii="Officina" w:hAnsi="Officina"/>
          <w:b/>
          <w:color w:val="002B45"/>
        </w:rPr>
        <w:t>NASDAQ</w:t>
      </w:r>
      <w:r w:rsidRPr="00EA0D3C">
        <w:rPr>
          <w:rFonts w:ascii="Officina" w:hAnsi="Officina"/>
          <w:b/>
          <w:color w:val="002B45"/>
        </w:rPr>
        <w:t xml:space="preserve"> CLEARING</w:t>
      </w:r>
      <w:r w:rsidR="00007F49" w:rsidRPr="00EA0D3C">
        <w:rPr>
          <w:rFonts w:ascii="Officina" w:hAnsi="Officina"/>
          <w:b/>
          <w:color w:val="002B45"/>
        </w:rPr>
        <w:t xml:space="preserve"> AB</w:t>
      </w:r>
      <w:r w:rsidR="00930452" w:rsidRPr="00225D65">
        <w:rPr>
          <w:rFonts w:ascii="Officina" w:hAnsi="Officina"/>
          <w:b/>
        </w:rPr>
        <w:t xml:space="preserve"> </w:t>
      </w:r>
      <w:r w:rsidR="00930452" w:rsidRPr="00225D65">
        <w:rPr>
          <w:rFonts w:ascii="Officina" w:hAnsi="Officina"/>
        </w:rPr>
        <w:t>(reg. no 556383-9058)</w:t>
      </w:r>
      <w:r w:rsidR="00F347A4">
        <w:rPr>
          <w:rFonts w:ascii="Officina" w:hAnsi="Officina"/>
        </w:rPr>
        <w:br/>
      </w:r>
    </w:p>
    <w:p w14:paraId="0231EDC1" w14:textId="285E10C0" w:rsidR="00C20ABC" w:rsidRPr="00225D65" w:rsidRDefault="009F5C83" w:rsidP="00225D65">
      <w:pPr>
        <w:tabs>
          <w:tab w:val="left" w:pos="6076"/>
        </w:tabs>
        <w:rPr>
          <w:rFonts w:ascii="Officina" w:hAnsi="Officina" w:hint="eastAsia"/>
        </w:rPr>
      </w:pPr>
      <w:r w:rsidRPr="00225D65">
        <w:rPr>
          <w:rFonts w:ascii="Officina" w:hAnsi="Officina"/>
        </w:rPr>
        <w:t xml:space="preserve">From: </w:t>
      </w:r>
      <w:bookmarkStart w:id="0" w:name="SettAgent"/>
      <w:sdt>
        <w:sdtPr>
          <w:rPr>
            <w:rFonts w:ascii="Officina" w:hAnsi="Officina"/>
          </w:rPr>
          <w:tag w:val="Settlement Agent"/>
          <w:id w:val="-1502195152"/>
          <w:placeholder>
            <w:docPart w:val="DefaultPlaceholder_1082065158"/>
          </w:placeholder>
        </w:sdtPr>
        <w:sdtEndPr>
          <w:rPr>
            <w:i/>
          </w:rPr>
        </w:sdtEndPr>
        <w:sdtContent>
          <w:bookmarkStart w:id="1" w:name="Agent"/>
          <w:bookmarkEnd w:id="0"/>
          <w:r w:rsidR="00215615">
            <w:rPr>
              <w:rFonts w:ascii="Officina" w:hAnsi="Officina" w:hint="eastAsia"/>
              <w:i/>
            </w:rPr>
            <w:fldChar w:fldCharType="begin">
              <w:ffData>
                <w:name w:val="Agent"/>
                <w:enabled/>
                <w:calcOnExit/>
                <w:textInput>
                  <w:default w:val="[SETTLEMENT AGENT]"/>
                </w:textInput>
              </w:ffData>
            </w:fldChar>
          </w:r>
          <w:r w:rsidR="00215615">
            <w:rPr>
              <w:rFonts w:ascii="Officina" w:hAnsi="Officina" w:hint="eastAsia"/>
              <w:i/>
            </w:rPr>
            <w:instrText xml:space="preserve"> FORMTEXT </w:instrText>
          </w:r>
          <w:r w:rsidR="00215615">
            <w:rPr>
              <w:rFonts w:ascii="Officina" w:hAnsi="Officina" w:hint="eastAsia"/>
              <w:i/>
            </w:rPr>
          </w:r>
          <w:r w:rsidR="00215615">
            <w:rPr>
              <w:rFonts w:ascii="Officina" w:hAnsi="Officina" w:hint="eastAsia"/>
              <w:i/>
            </w:rPr>
            <w:fldChar w:fldCharType="separate"/>
          </w:r>
          <w:r w:rsidR="004B2714">
            <w:rPr>
              <w:rFonts w:ascii="Officina" w:hAnsi="Officina" w:hint="eastAsia"/>
              <w:i/>
              <w:noProof/>
            </w:rPr>
            <w:t>[SETTLEMENT AGENT]</w:t>
          </w:r>
          <w:r w:rsidR="00215615">
            <w:rPr>
              <w:rFonts w:ascii="Officina" w:hAnsi="Officina" w:hint="eastAsia"/>
              <w:i/>
            </w:rPr>
            <w:fldChar w:fldCharType="end"/>
          </w:r>
          <w:bookmarkEnd w:id="1"/>
        </w:sdtContent>
      </w:sdt>
      <w:r w:rsidR="00225D65">
        <w:rPr>
          <w:rFonts w:ascii="Officina" w:hAnsi="Officina"/>
        </w:rPr>
        <w:t xml:space="preserve"> usin</w:t>
      </w:r>
      <w:r w:rsidR="00685E6D">
        <w:rPr>
          <w:rFonts w:ascii="Officina" w:hAnsi="Officina"/>
        </w:rPr>
        <w:t>g</w:t>
      </w:r>
      <w:r w:rsidR="00225D65">
        <w:rPr>
          <w:rFonts w:ascii="Officina" w:hAnsi="Officina"/>
        </w:rPr>
        <w:t xml:space="preserve"> </w:t>
      </w:r>
      <w:sdt>
        <w:sdtPr>
          <w:rPr>
            <w:rFonts w:ascii="Officina" w:hAnsi="Officina"/>
          </w:rPr>
          <w:id w:val="-1341854303"/>
          <w:placeholder>
            <w:docPart w:val="A5B6ECEA23444084A5596617AE41F294"/>
          </w:placeholder>
        </w:sdtPr>
        <w:sdtEndPr/>
        <w:sdtContent>
          <w:bookmarkStart w:id="2" w:name="BANK"/>
          <w:r w:rsidR="00215615">
            <w:rPr>
              <w:rFonts w:ascii="Officina" w:hAnsi="Officina" w:hint="eastAsia"/>
              <w:i/>
            </w:rPr>
            <w:fldChar w:fldCharType="begin">
              <w:ffData>
                <w:name w:val="BANK"/>
                <w:enabled/>
                <w:calcOnExit/>
                <w:textInput>
                  <w:default w:val="[SETTLEMENT BANK]"/>
                </w:textInput>
              </w:ffData>
            </w:fldChar>
          </w:r>
          <w:r w:rsidR="00215615">
            <w:rPr>
              <w:rFonts w:ascii="Officina" w:hAnsi="Officina" w:hint="eastAsia"/>
              <w:i/>
            </w:rPr>
            <w:instrText xml:space="preserve"> FORMTEXT </w:instrText>
          </w:r>
          <w:r w:rsidR="00215615">
            <w:rPr>
              <w:rFonts w:ascii="Officina" w:hAnsi="Officina" w:hint="eastAsia"/>
              <w:i/>
            </w:rPr>
          </w:r>
          <w:r w:rsidR="00215615">
            <w:rPr>
              <w:rFonts w:ascii="Officina" w:hAnsi="Officina" w:hint="eastAsia"/>
              <w:i/>
            </w:rPr>
            <w:fldChar w:fldCharType="separate"/>
          </w:r>
          <w:r w:rsidR="004B2714">
            <w:rPr>
              <w:rFonts w:ascii="Officina" w:hAnsi="Officina" w:hint="eastAsia"/>
              <w:i/>
              <w:noProof/>
            </w:rPr>
            <w:t>[SETTLEMENT BANK]</w:t>
          </w:r>
          <w:r w:rsidR="00215615">
            <w:rPr>
              <w:rFonts w:ascii="Officina" w:hAnsi="Officina" w:hint="eastAsia"/>
              <w:i/>
            </w:rPr>
            <w:fldChar w:fldCharType="end"/>
          </w:r>
          <w:bookmarkEnd w:id="2"/>
        </w:sdtContent>
      </w:sdt>
    </w:p>
    <w:p w14:paraId="0231EDC2" w14:textId="0F020B8F" w:rsidR="00007F49" w:rsidRPr="00225D65" w:rsidRDefault="00650B80" w:rsidP="00007F49">
      <w:pPr>
        <w:jc w:val="both"/>
        <w:rPr>
          <w:rFonts w:ascii="Officina" w:hAnsi="Officina" w:hint="eastAsia"/>
        </w:rPr>
      </w:pPr>
      <w:r w:rsidRPr="00225D65">
        <w:rPr>
          <w:rFonts w:ascii="Officina" w:hAnsi="Officina"/>
        </w:rPr>
        <w:t>U</w:t>
      </w:r>
      <w:r w:rsidR="00007F49" w:rsidRPr="00225D65">
        <w:rPr>
          <w:rFonts w:ascii="Officina" w:hAnsi="Officina"/>
        </w:rPr>
        <w:t xml:space="preserve">nder the </w:t>
      </w:r>
      <w:r w:rsidRPr="00225D65">
        <w:rPr>
          <w:rFonts w:ascii="Officina" w:hAnsi="Officina"/>
        </w:rPr>
        <w:t>rules</w:t>
      </w:r>
      <w:r w:rsidR="00007F49" w:rsidRPr="00225D65">
        <w:rPr>
          <w:rFonts w:ascii="Officina" w:hAnsi="Officina"/>
        </w:rPr>
        <w:t xml:space="preserve"> </w:t>
      </w:r>
      <w:r w:rsidRPr="00225D65">
        <w:rPr>
          <w:rFonts w:ascii="Officina" w:hAnsi="Officina"/>
        </w:rPr>
        <w:t xml:space="preserve">governing the </w:t>
      </w:r>
      <w:r w:rsidR="003E53B1" w:rsidRPr="00225D65">
        <w:rPr>
          <w:rFonts w:ascii="Officina" w:hAnsi="Officina"/>
        </w:rPr>
        <w:t>Clearinghouse</w:t>
      </w:r>
      <w:r w:rsidR="00213693" w:rsidRPr="00225D65">
        <w:rPr>
          <w:rFonts w:ascii="Officina" w:hAnsi="Officina"/>
        </w:rPr>
        <w:t xml:space="preserve">’s </w:t>
      </w:r>
      <w:r w:rsidRPr="00225D65">
        <w:rPr>
          <w:rFonts w:ascii="Officina" w:hAnsi="Officina"/>
        </w:rPr>
        <w:t>clearing activities (the “</w:t>
      </w:r>
      <w:r w:rsidRPr="00225D65">
        <w:rPr>
          <w:rFonts w:ascii="Officina" w:hAnsi="Officina"/>
          <w:b/>
        </w:rPr>
        <w:t>Rules</w:t>
      </w:r>
      <w:r w:rsidRPr="00225D65">
        <w:rPr>
          <w:rFonts w:ascii="Officina" w:hAnsi="Officina"/>
        </w:rPr>
        <w:t>”)</w:t>
      </w:r>
      <w:r w:rsidR="00007F49" w:rsidRPr="00225D65">
        <w:rPr>
          <w:rFonts w:ascii="Officina" w:hAnsi="Officina"/>
        </w:rPr>
        <w:t xml:space="preserve">, </w:t>
      </w:r>
      <w:r w:rsidRPr="00225D65">
        <w:rPr>
          <w:rFonts w:ascii="Officina" w:hAnsi="Officina"/>
        </w:rPr>
        <w:t xml:space="preserve">clearing participants </w:t>
      </w:r>
      <w:r w:rsidR="00A729CC" w:rsidRPr="00225D65">
        <w:rPr>
          <w:rFonts w:ascii="Officina" w:hAnsi="Officina"/>
        </w:rPr>
        <w:t xml:space="preserve">of </w:t>
      </w:r>
      <w:r w:rsidR="0036420F">
        <w:rPr>
          <w:rFonts w:ascii="Officina" w:hAnsi="Officina"/>
        </w:rPr>
        <w:t>Nasdaq</w:t>
      </w:r>
      <w:r w:rsidR="00EA0D3C">
        <w:rPr>
          <w:rFonts w:ascii="Officina" w:hAnsi="Officina"/>
        </w:rPr>
        <w:t xml:space="preserve"> Clearing</w:t>
      </w:r>
      <w:r w:rsidR="00930452" w:rsidRPr="00225D65">
        <w:rPr>
          <w:rFonts w:ascii="Officina" w:hAnsi="Officina"/>
        </w:rPr>
        <w:t xml:space="preserve"> AB</w:t>
      </w:r>
      <w:r w:rsidR="00A729CC" w:rsidRPr="00225D65">
        <w:rPr>
          <w:rFonts w:ascii="Officina" w:hAnsi="Officina"/>
        </w:rPr>
        <w:t xml:space="preserve"> are responsible to make arrangements for payment of </w:t>
      </w:r>
      <w:r w:rsidR="00007F49" w:rsidRPr="00225D65">
        <w:rPr>
          <w:rFonts w:ascii="Officina" w:hAnsi="Officina"/>
        </w:rPr>
        <w:t>premiums, fees, cash settlement and other settlements unconnected with delivery of instrument in the relevant currencies, including any VAT thereon when applicable (collectively “</w:t>
      </w:r>
      <w:r w:rsidR="00007F49" w:rsidRPr="00225D65">
        <w:rPr>
          <w:rFonts w:ascii="Officina" w:hAnsi="Officina"/>
          <w:b/>
          <w:bCs/>
        </w:rPr>
        <w:t>Settlements</w:t>
      </w:r>
      <w:r w:rsidR="00007F49" w:rsidRPr="00225D65">
        <w:rPr>
          <w:rFonts w:ascii="Officina" w:hAnsi="Officina"/>
        </w:rPr>
        <w:t xml:space="preserve">”). </w:t>
      </w:r>
      <w:r w:rsidR="00EB5062" w:rsidRPr="00225D65">
        <w:rPr>
          <w:rFonts w:ascii="Officina" w:hAnsi="Officina"/>
        </w:rPr>
        <w:t xml:space="preserve">Each Settlement Day, as defined in the Rules, </w:t>
      </w:r>
      <w:r w:rsidR="0036420F">
        <w:rPr>
          <w:rFonts w:ascii="Officina" w:hAnsi="Officina"/>
        </w:rPr>
        <w:t>Nasdaq</w:t>
      </w:r>
      <w:r w:rsidR="00930452" w:rsidRPr="00225D65">
        <w:rPr>
          <w:rFonts w:ascii="Officina" w:hAnsi="Officina"/>
        </w:rPr>
        <w:t xml:space="preserve"> </w:t>
      </w:r>
      <w:r w:rsidR="00EA0D3C">
        <w:rPr>
          <w:rFonts w:ascii="Officina" w:hAnsi="Officina"/>
        </w:rPr>
        <w:t>Clearing</w:t>
      </w:r>
      <w:r w:rsidR="00930452" w:rsidRPr="00225D65">
        <w:rPr>
          <w:rFonts w:ascii="Officina" w:hAnsi="Officina"/>
        </w:rPr>
        <w:t xml:space="preserve"> AB</w:t>
      </w:r>
      <w:r w:rsidR="00EB5062" w:rsidRPr="00225D65">
        <w:rPr>
          <w:rFonts w:ascii="Officina" w:hAnsi="Officina"/>
        </w:rPr>
        <w:t xml:space="preserve"> creates instructions in relation to Settlements for each clearing participant (the “</w:t>
      </w:r>
      <w:r w:rsidR="00EB5062" w:rsidRPr="00225D65">
        <w:rPr>
          <w:rFonts w:ascii="Officina" w:hAnsi="Officina"/>
          <w:b/>
          <w:bCs/>
        </w:rPr>
        <w:t>Instructions</w:t>
      </w:r>
      <w:r w:rsidR="00EB5062" w:rsidRPr="00225D65">
        <w:rPr>
          <w:rFonts w:ascii="Officina" w:hAnsi="Officina"/>
        </w:rPr>
        <w:t>”).</w:t>
      </w:r>
    </w:p>
    <w:p w14:paraId="0231EDC3" w14:textId="0A0865E8" w:rsidR="00AB5293" w:rsidRPr="00225D65" w:rsidRDefault="00AB5293" w:rsidP="00007F49">
      <w:pPr>
        <w:jc w:val="both"/>
        <w:rPr>
          <w:rFonts w:ascii="Officina" w:hAnsi="Officina" w:hint="eastAsia"/>
        </w:rPr>
      </w:pPr>
      <w:r w:rsidRPr="00225D65">
        <w:rPr>
          <w:rFonts w:ascii="Officina" w:hAnsi="Officina"/>
        </w:rPr>
        <w:t xml:space="preserve">In order to enable the clearing participants listed in </w:t>
      </w:r>
      <w:r w:rsidRPr="00225D65">
        <w:rPr>
          <w:rFonts w:ascii="Officina" w:hAnsi="Officina"/>
          <w:u w:val="single"/>
        </w:rPr>
        <w:t>Appendix A</w:t>
      </w:r>
      <w:r w:rsidR="00566B74" w:rsidRPr="00225D65">
        <w:rPr>
          <w:rFonts w:ascii="Officina" w:hAnsi="Officina"/>
        </w:rPr>
        <w:t xml:space="preserve"> </w:t>
      </w:r>
      <w:r w:rsidRPr="00225D65">
        <w:rPr>
          <w:rFonts w:ascii="Officina" w:hAnsi="Officina"/>
        </w:rPr>
        <w:t>to meet their obligations</w:t>
      </w:r>
      <w:r w:rsidR="00571967" w:rsidRPr="00225D65">
        <w:rPr>
          <w:rFonts w:ascii="Officina" w:hAnsi="Officina"/>
        </w:rPr>
        <w:t xml:space="preserve"> in respect of Settlements</w:t>
      </w:r>
      <w:r w:rsidRPr="00225D65">
        <w:rPr>
          <w:rFonts w:ascii="Officina" w:hAnsi="Officina"/>
        </w:rPr>
        <w:t xml:space="preserve">, </w:t>
      </w:r>
      <w:r w:rsidR="009E64A1" w:rsidRPr="00215615">
        <w:rPr>
          <w:rFonts w:ascii="Officina" w:hAnsi="Officina"/>
          <w:i/>
        </w:rPr>
        <w:fldChar w:fldCharType="begin"/>
      </w:r>
      <w:r w:rsidR="009E64A1" w:rsidRPr="00215615">
        <w:rPr>
          <w:rFonts w:ascii="Officina" w:hAnsi="Officina"/>
          <w:i/>
        </w:rPr>
        <w:instrText xml:space="preserve"> REF Agent \h </w:instrText>
      </w:r>
      <w:r w:rsidR="00225D65" w:rsidRPr="00215615">
        <w:rPr>
          <w:rFonts w:ascii="Officina" w:hAnsi="Officina" w:hint="eastAsia"/>
          <w:i/>
        </w:rPr>
        <w:instrText xml:space="preserve"> \* MERGEFORMAT </w:instrText>
      </w:r>
      <w:r w:rsidR="009E64A1" w:rsidRPr="00215615">
        <w:rPr>
          <w:rFonts w:ascii="Officina" w:hAnsi="Officina"/>
          <w:i/>
        </w:rPr>
      </w:r>
      <w:r w:rsidR="009E64A1" w:rsidRPr="00215615">
        <w:rPr>
          <w:rFonts w:ascii="Officina" w:hAnsi="Officina"/>
          <w:i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="009E64A1" w:rsidRPr="00215615">
        <w:rPr>
          <w:rFonts w:ascii="Officina" w:hAnsi="Officina"/>
          <w:i/>
        </w:rPr>
        <w:fldChar w:fldCharType="end"/>
      </w:r>
      <w:r w:rsidR="00691B60">
        <w:rPr>
          <w:rFonts w:ascii="Officina" w:hAnsi="Officina"/>
        </w:rPr>
        <w:t xml:space="preserve"> has</w:t>
      </w:r>
      <w:r w:rsidR="00566B74" w:rsidRPr="00225D65">
        <w:rPr>
          <w:rFonts w:ascii="Officina" w:hAnsi="Officina"/>
        </w:rPr>
        <w:t xml:space="preserve"> agreed</w:t>
      </w:r>
      <w:r w:rsidR="00571967" w:rsidRPr="00225D65">
        <w:rPr>
          <w:rFonts w:ascii="Officina" w:hAnsi="Officina"/>
        </w:rPr>
        <w:t xml:space="preserve"> </w:t>
      </w:r>
      <w:r w:rsidR="00E749B9" w:rsidRPr="00225D65">
        <w:rPr>
          <w:rFonts w:ascii="Officina" w:hAnsi="Officina"/>
        </w:rPr>
        <w:t xml:space="preserve">with each such clearing participant </w:t>
      </w:r>
      <w:r w:rsidR="00566B74" w:rsidRPr="00225D65">
        <w:rPr>
          <w:rFonts w:ascii="Officina" w:hAnsi="Officina"/>
        </w:rPr>
        <w:t xml:space="preserve">to </w:t>
      </w:r>
      <w:r w:rsidRPr="00225D65">
        <w:rPr>
          <w:rFonts w:ascii="Officina" w:hAnsi="Officina"/>
        </w:rPr>
        <w:t xml:space="preserve">act as </w:t>
      </w:r>
      <w:r w:rsidR="00E749B9" w:rsidRPr="00225D65">
        <w:rPr>
          <w:rFonts w:ascii="Officina" w:hAnsi="Officina"/>
        </w:rPr>
        <w:t xml:space="preserve">its </w:t>
      </w:r>
      <w:r w:rsidRPr="00225D65">
        <w:rPr>
          <w:rFonts w:ascii="Officina" w:hAnsi="Officina"/>
        </w:rPr>
        <w:t>settlement agent</w:t>
      </w:r>
      <w:r w:rsidR="00571967" w:rsidRPr="00225D65">
        <w:rPr>
          <w:rFonts w:ascii="Officina" w:hAnsi="Officina"/>
        </w:rPr>
        <w:t xml:space="preserve"> in respect of such Settlements</w:t>
      </w:r>
      <w:r w:rsidR="00EB5062" w:rsidRPr="00225D65">
        <w:rPr>
          <w:rFonts w:ascii="Officina" w:hAnsi="Officina"/>
        </w:rPr>
        <w:t>.</w:t>
      </w:r>
      <w:r w:rsidRPr="00225D65">
        <w:rPr>
          <w:rFonts w:ascii="Officina" w:hAnsi="Officina"/>
        </w:rPr>
        <w:t xml:space="preserve"> </w:t>
      </w:r>
      <w:r w:rsidR="005A369A">
        <w:rPr>
          <w:rFonts w:ascii="Officina" w:hAnsi="Officina" w:hint="eastAsia"/>
        </w:rPr>
        <w:fldChar w:fldCharType="begin"/>
      </w:r>
      <w:r w:rsidR="005A369A">
        <w:rPr>
          <w:rFonts w:ascii="Officina" w:hAnsi="Officina" w:hint="eastAsia"/>
        </w:rPr>
        <w:instrText xml:space="preserve"> REF Agent </w:instrText>
      </w:r>
      <w:r w:rsidR="005A369A">
        <w:rPr>
          <w:rFonts w:ascii="Officina" w:hAnsi="Officina" w:hint="eastAsia"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="005A369A">
        <w:rPr>
          <w:rFonts w:ascii="Officina" w:hAnsi="Officina" w:hint="eastAsia"/>
        </w:rPr>
        <w:fldChar w:fldCharType="end"/>
      </w:r>
      <w:r w:rsidR="00571967" w:rsidRPr="00225D65">
        <w:rPr>
          <w:rFonts w:ascii="Officina" w:hAnsi="Officina"/>
        </w:rPr>
        <w:t xml:space="preserve"> has opened </w:t>
      </w:r>
      <w:r w:rsidRPr="00225D65">
        <w:rPr>
          <w:rFonts w:ascii="Officina" w:hAnsi="Officina"/>
        </w:rPr>
        <w:t xml:space="preserve">accounts </w:t>
      </w:r>
      <w:r w:rsidR="00A729CC" w:rsidRPr="00225D65">
        <w:rPr>
          <w:rFonts w:ascii="Officina" w:hAnsi="Officina"/>
        </w:rPr>
        <w:t xml:space="preserve">in </w:t>
      </w:r>
      <w:r w:rsidR="009E64A1" w:rsidRPr="00215615">
        <w:rPr>
          <w:rFonts w:ascii="Officina" w:hAnsi="Officina"/>
        </w:rPr>
        <w:fldChar w:fldCharType="begin"/>
      </w:r>
      <w:r w:rsidR="009E64A1" w:rsidRPr="00225D65">
        <w:rPr>
          <w:rFonts w:ascii="Officina" w:hAnsi="Officina"/>
        </w:rPr>
        <w:instrText xml:space="preserve"> REF Agent \h </w:instrText>
      </w:r>
      <w:r w:rsidR="00225D65">
        <w:rPr>
          <w:rFonts w:ascii="Officina" w:hAnsi="Officina" w:hint="eastAsia"/>
        </w:rPr>
        <w:instrText xml:space="preserve"> \* MERGEFORMAT </w:instrText>
      </w:r>
      <w:r w:rsidR="009E64A1" w:rsidRPr="00215615">
        <w:rPr>
          <w:rFonts w:ascii="Officina" w:hAnsi="Officina"/>
        </w:rPr>
      </w:r>
      <w:r w:rsidR="009E64A1" w:rsidRPr="00215615">
        <w:rPr>
          <w:rFonts w:ascii="Officina" w:hAnsi="Officina"/>
        </w:rPr>
        <w:fldChar w:fldCharType="separate"/>
      </w:r>
      <w:r w:rsidR="00B24E5A">
        <w:rPr>
          <w:rFonts w:ascii="Officina" w:hAnsi="Officina" w:hint="eastAsia"/>
          <w:i/>
          <w:noProof/>
        </w:rPr>
        <w:t>[</w:t>
      </w:r>
      <w:r w:rsidR="00B24E5A" w:rsidRPr="00B24E5A">
        <w:rPr>
          <w:rFonts w:ascii="Officina" w:hAnsi="Officina" w:hint="eastAsia"/>
          <w:noProof/>
        </w:rPr>
        <w:t>SETTLEMENT</w:t>
      </w:r>
      <w:r w:rsidR="00B24E5A">
        <w:rPr>
          <w:rFonts w:ascii="Officina" w:hAnsi="Officina" w:hint="eastAsia"/>
          <w:i/>
          <w:noProof/>
        </w:rPr>
        <w:t xml:space="preserve"> AGENT]</w:t>
      </w:r>
      <w:r w:rsidR="009E64A1" w:rsidRPr="00215615">
        <w:rPr>
          <w:rFonts w:ascii="Officina" w:hAnsi="Officina"/>
          <w:i/>
        </w:rPr>
        <w:fldChar w:fldCharType="end"/>
      </w:r>
      <w:r w:rsidR="00AB4CE0" w:rsidRPr="00215615">
        <w:rPr>
          <w:rFonts w:ascii="Officina" w:hAnsi="Officina"/>
          <w:i/>
        </w:rPr>
        <w:t>’s</w:t>
      </w:r>
      <w:r w:rsidR="00A729CC" w:rsidRPr="00225D65">
        <w:rPr>
          <w:rFonts w:ascii="Officina" w:hAnsi="Officina"/>
        </w:rPr>
        <w:t xml:space="preserve"> name </w:t>
      </w:r>
      <w:r w:rsidR="00D84C36">
        <w:rPr>
          <w:rFonts w:ascii="Officina" w:hAnsi="Officina"/>
        </w:rPr>
        <w:t xml:space="preserve">with </w:t>
      </w:r>
      <w:r w:rsidR="00D84C36">
        <w:rPr>
          <w:rFonts w:ascii="Officina" w:hAnsi="Officina" w:hint="eastAsia"/>
        </w:rPr>
        <w:fldChar w:fldCharType="begin"/>
      </w:r>
      <w:r w:rsidR="00D84C36">
        <w:rPr>
          <w:rFonts w:ascii="Officina" w:hAnsi="Officina" w:hint="eastAsia"/>
        </w:rPr>
        <w:instrText xml:space="preserve"> </w:instrText>
      </w:r>
      <w:r w:rsidR="00D84C36">
        <w:rPr>
          <w:rFonts w:ascii="Officina" w:hAnsi="Officina"/>
        </w:rPr>
        <w:instrText>REF BANK \h</w:instrText>
      </w:r>
      <w:r w:rsidR="00D84C36">
        <w:rPr>
          <w:rFonts w:ascii="Officina" w:hAnsi="Officina" w:hint="eastAsia"/>
        </w:rPr>
        <w:instrText xml:space="preserve"> </w:instrText>
      </w:r>
      <w:r w:rsidR="00D84C36">
        <w:rPr>
          <w:rFonts w:ascii="Officina" w:hAnsi="Officina" w:hint="eastAsia"/>
        </w:rPr>
      </w:r>
      <w:r w:rsidR="00D84C36">
        <w:rPr>
          <w:rFonts w:ascii="Officina" w:hAnsi="Officina" w:hint="eastAsia"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BANK]</w:t>
      </w:r>
      <w:r w:rsidR="00D84C36">
        <w:rPr>
          <w:rFonts w:ascii="Officina" w:hAnsi="Officina" w:hint="eastAsia"/>
        </w:rPr>
        <w:fldChar w:fldCharType="end"/>
      </w:r>
      <w:r w:rsidR="00A729CC" w:rsidRPr="00225D65">
        <w:rPr>
          <w:rFonts w:ascii="Officina" w:hAnsi="Officina"/>
        </w:rPr>
        <w:t xml:space="preserve"> to be used for such clearing participant</w:t>
      </w:r>
      <w:r w:rsidR="003E53B1" w:rsidRPr="00225D65">
        <w:rPr>
          <w:rFonts w:ascii="Officina" w:hAnsi="Officina"/>
        </w:rPr>
        <w:t>s</w:t>
      </w:r>
      <w:r w:rsidR="00A729CC" w:rsidRPr="00225D65">
        <w:rPr>
          <w:rFonts w:ascii="Officina" w:hAnsi="Officina"/>
        </w:rPr>
        <w:t>’ Settlements</w:t>
      </w:r>
      <w:r w:rsidRPr="00225D65">
        <w:rPr>
          <w:rFonts w:ascii="Officina" w:hAnsi="Officina"/>
        </w:rPr>
        <w:t>.</w:t>
      </w:r>
      <w:r w:rsidR="00310B5D" w:rsidRPr="00225D65">
        <w:rPr>
          <w:rFonts w:ascii="Officina" w:hAnsi="Officina"/>
        </w:rPr>
        <w:t xml:space="preserve"> The funding </w:t>
      </w:r>
      <w:r w:rsidR="00AB4CE0" w:rsidRPr="00225D65">
        <w:rPr>
          <w:rFonts w:ascii="Officina" w:hAnsi="Officina"/>
        </w:rPr>
        <w:t xml:space="preserve">of such accounts is subject </w:t>
      </w:r>
      <w:r w:rsidR="00D433D5">
        <w:rPr>
          <w:rFonts w:ascii="Officina" w:hAnsi="Officina"/>
        </w:rPr>
        <w:t xml:space="preserve">to separate agreements between </w:t>
      </w:r>
      <w:r w:rsidR="009E64A1" w:rsidRPr="00215615">
        <w:rPr>
          <w:rFonts w:ascii="Officina" w:hAnsi="Officina"/>
          <w:i/>
        </w:rPr>
        <w:fldChar w:fldCharType="begin"/>
      </w:r>
      <w:r w:rsidR="009E64A1" w:rsidRPr="00215615">
        <w:rPr>
          <w:rFonts w:ascii="Officina" w:hAnsi="Officina"/>
          <w:i/>
        </w:rPr>
        <w:instrText xml:space="preserve"> REF Agent \h </w:instrText>
      </w:r>
      <w:r w:rsidR="00225D65" w:rsidRPr="00215615">
        <w:rPr>
          <w:rFonts w:ascii="Officina" w:hAnsi="Officina" w:hint="eastAsia"/>
          <w:i/>
        </w:rPr>
        <w:instrText xml:space="preserve"> \* MERGEFORMAT </w:instrText>
      </w:r>
      <w:r w:rsidR="009E64A1" w:rsidRPr="00215615">
        <w:rPr>
          <w:rFonts w:ascii="Officina" w:hAnsi="Officina"/>
          <w:i/>
        </w:rPr>
      </w:r>
      <w:r w:rsidR="009E64A1" w:rsidRPr="00215615">
        <w:rPr>
          <w:rFonts w:ascii="Officina" w:hAnsi="Officina"/>
          <w:i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="009E64A1" w:rsidRPr="00215615">
        <w:rPr>
          <w:rFonts w:ascii="Officina" w:hAnsi="Officina"/>
          <w:i/>
        </w:rPr>
        <w:fldChar w:fldCharType="end"/>
      </w:r>
      <w:r w:rsidR="00AB4CE0" w:rsidRPr="00225D65">
        <w:rPr>
          <w:rFonts w:ascii="Officina" w:hAnsi="Officina"/>
        </w:rPr>
        <w:t xml:space="preserve"> and each clearing participant, a</w:t>
      </w:r>
      <w:r w:rsidR="00D433D5">
        <w:rPr>
          <w:rFonts w:ascii="Officina" w:hAnsi="Officina"/>
        </w:rPr>
        <w:t xml:space="preserve">nd for the avoidance of doubt, </w:t>
      </w:r>
      <w:r w:rsidR="009E64A1" w:rsidRPr="00225D65">
        <w:rPr>
          <w:rFonts w:ascii="Officina" w:hAnsi="Officina"/>
        </w:rPr>
        <w:fldChar w:fldCharType="begin"/>
      </w:r>
      <w:r w:rsidR="009E64A1" w:rsidRPr="00225D65">
        <w:rPr>
          <w:rFonts w:ascii="Officina" w:hAnsi="Officina"/>
        </w:rPr>
        <w:instrText xml:space="preserve"> REF Agent \h </w:instrText>
      </w:r>
      <w:r w:rsidR="00225D65">
        <w:rPr>
          <w:rFonts w:ascii="Officina" w:hAnsi="Officina" w:hint="eastAsia"/>
        </w:rPr>
        <w:instrText xml:space="preserve"> \* MERGEFORMAT </w:instrText>
      </w:r>
      <w:r w:rsidR="009E64A1" w:rsidRPr="00225D65">
        <w:rPr>
          <w:rFonts w:ascii="Officina" w:hAnsi="Officina"/>
        </w:rPr>
      </w:r>
      <w:r w:rsidR="009E64A1" w:rsidRPr="00225D65">
        <w:rPr>
          <w:rFonts w:ascii="Officina" w:hAnsi="Officina"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="009E64A1" w:rsidRPr="00225D65">
        <w:rPr>
          <w:rFonts w:ascii="Officina" w:hAnsi="Officina"/>
        </w:rPr>
        <w:fldChar w:fldCharType="end"/>
      </w:r>
      <w:r w:rsidR="00AB4CE0" w:rsidRPr="00225D65">
        <w:rPr>
          <w:rFonts w:ascii="Officina" w:hAnsi="Officina"/>
        </w:rPr>
        <w:t xml:space="preserve"> assumes no responsibility </w:t>
      </w:r>
      <w:r w:rsidR="00612AF5" w:rsidRPr="00225D65">
        <w:rPr>
          <w:rFonts w:ascii="Officina" w:hAnsi="Officina"/>
        </w:rPr>
        <w:t xml:space="preserve">under this mandate </w:t>
      </w:r>
      <w:r w:rsidR="00AB4CE0" w:rsidRPr="00225D65">
        <w:rPr>
          <w:rFonts w:ascii="Officina" w:hAnsi="Officina"/>
        </w:rPr>
        <w:t xml:space="preserve">for the clearing participant’s obligations towards </w:t>
      </w:r>
      <w:r w:rsidR="0036420F">
        <w:rPr>
          <w:rFonts w:ascii="Officina" w:hAnsi="Officina"/>
        </w:rPr>
        <w:t>Nasdaq</w:t>
      </w:r>
      <w:r w:rsidR="00930452" w:rsidRPr="00225D65">
        <w:rPr>
          <w:rFonts w:ascii="Officina" w:hAnsi="Officina"/>
        </w:rPr>
        <w:t xml:space="preserve"> </w:t>
      </w:r>
      <w:r w:rsidR="00EA0D3C">
        <w:rPr>
          <w:rFonts w:ascii="Officina" w:hAnsi="Officina"/>
        </w:rPr>
        <w:t>Clearing</w:t>
      </w:r>
      <w:r w:rsidR="00930452" w:rsidRPr="00225D65">
        <w:rPr>
          <w:rFonts w:ascii="Officina" w:hAnsi="Officina"/>
        </w:rPr>
        <w:t xml:space="preserve"> AB</w:t>
      </w:r>
      <w:r w:rsidR="00AB4CE0" w:rsidRPr="00225D65">
        <w:rPr>
          <w:rFonts w:ascii="Officina" w:hAnsi="Officina"/>
        </w:rPr>
        <w:t xml:space="preserve"> in respect of Settlements. </w:t>
      </w:r>
    </w:p>
    <w:p w14:paraId="0231EDC4" w14:textId="58312966" w:rsidR="00007F49" w:rsidRPr="00225D65" w:rsidRDefault="009E64A1" w:rsidP="00007F49">
      <w:pPr>
        <w:jc w:val="both"/>
        <w:rPr>
          <w:rFonts w:ascii="Officina" w:hAnsi="Officina" w:hint="eastAsia"/>
        </w:rPr>
      </w:pPr>
      <w:r w:rsidRPr="00225D65">
        <w:rPr>
          <w:rFonts w:ascii="Officina" w:hAnsi="Officina"/>
        </w:rPr>
        <w:fldChar w:fldCharType="begin"/>
      </w:r>
      <w:r w:rsidRPr="00225D65">
        <w:rPr>
          <w:rFonts w:ascii="Officina" w:hAnsi="Officina"/>
        </w:rPr>
        <w:instrText xml:space="preserve"> REF Agent \h </w:instrText>
      </w:r>
      <w:r w:rsidR="00225D65">
        <w:rPr>
          <w:rFonts w:ascii="Officina" w:hAnsi="Officina" w:hint="eastAsia"/>
        </w:rPr>
        <w:instrText xml:space="preserve"> \* MERGEFORMAT </w:instrText>
      </w:r>
      <w:r w:rsidRPr="00225D65">
        <w:rPr>
          <w:rFonts w:ascii="Officina" w:hAnsi="Officina"/>
        </w:rPr>
      </w:r>
      <w:r w:rsidRPr="00225D65">
        <w:rPr>
          <w:rFonts w:ascii="Officina" w:hAnsi="Officina"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Pr="00225D65">
        <w:rPr>
          <w:rFonts w:ascii="Officina" w:hAnsi="Officina"/>
        </w:rPr>
        <w:fldChar w:fldCharType="end"/>
      </w:r>
      <w:r w:rsidR="00320AB0" w:rsidRPr="00225D65">
        <w:rPr>
          <w:rFonts w:ascii="Officina" w:hAnsi="Officina"/>
        </w:rPr>
        <w:t xml:space="preserve"> </w:t>
      </w:r>
      <w:r w:rsidR="00007F49" w:rsidRPr="00225D65">
        <w:rPr>
          <w:rFonts w:ascii="Officina" w:hAnsi="Officina"/>
        </w:rPr>
        <w:t xml:space="preserve">hereby authorize </w:t>
      </w:r>
      <w:r w:rsidR="0036420F">
        <w:rPr>
          <w:rFonts w:ascii="Officina" w:hAnsi="Officina"/>
        </w:rPr>
        <w:t>Nasdaq</w:t>
      </w:r>
      <w:r w:rsidR="00007F49" w:rsidRPr="00225D65">
        <w:rPr>
          <w:rFonts w:ascii="Officina" w:hAnsi="Officina"/>
        </w:rPr>
        <w:t xml:space="preserve"> </w:t>
      </w:r>
      <w:r w:rsidR="00EA0D3C">
        <w:rPr>
          <w:rFonts w:ascii="Officina" w:hAnsi="Officina"/>
        </w:rPr>
        <w:t>Clearing</w:t>
      </w:r>
      <w:r w:rsidR="00007F49" w:rsidRPr="00225D65">
        <w:rPr>
          <w:rFonts w:ascii="Officina" w:hAnsi="Officina"/>
        </w:rPr>
        <w:t xml:space="preserve"> AB to instruct </w:t>
      </w:r>
      <w:bookmarkStart w:id="3" w:name="SettBank"/>
      <w:r w:rsidR="00D84C36">
        <w:rPr>
          <w:rFonts w:ascii="Officina" w:hAnsi="Officina" w:hint="eastAsia"/>
        </w:rPr>
        <w:fldChar w:fldCharType="begin"/>
      </w:r>
      <w:r w:rsidR="00D84C36">
        <w:rPr>
          <w:rFonts w:ascii="Officina" w:hAnsi="Officina" w:hint="eastAsia"/>
        </w:rPr>
        <w:instrText xml:space="preserve"> </w:instrText>
      </w:r>
      <w:r w:rsidR="00D84C36">
        <w:rPr>
          <w:rFonts w:ascii="Officina" w:hAnsi="Officina"/>
        </w:rPr>
        <w:instrText>REF BANK \h</w:instrText>
      </w:r>
      <w:r w:rsidR="00D84C36">
        <w:rPr>
          <w:rFonts w:ascii="Officina" w:hAnsi="Officina" w:hint="eastAsia"/>
        </w:rPr>
        <w:instrText xml:space="preserve"> </w:instrText>
      </w:r>
      <w:r w:rsidR="00D84C36">
        <w:rPr>
          <w:rFonts w:ascii="Officina" w:hAnsi="Officina" w:hint="eastAsia"/>
        </w:rPr>
      </w:r>
      <w:r w:rsidR="00D84C36">
        <w:rPr>
          <w:rFonts w:ascii="Officina" w:hAnsi="Officina" w:hint="eastAsia"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BANK]</w:t>
      </w:r>
      <w:r w:rsidR="00D84C36">
        <w:rPr>
          <w:rFonts w:ascii="Officina" w:hAnsi="Officina" w:hint="eastAsia"/>
        </w:rPr>
        <w:fldChar w:fldCharType="end"/>
      </w:r>
      <w:bookmarkEnd w:id="3"/>
      <w:r w:rsidR="00007F49" w:rsidRPr="00225D65">
        <w:rPr>
          <w:rFonts w:ascii="Officina" w:hAnsi="Officina"/>
        </w:rPr>
        <w:t xml:space="preserve"> to debit and credit the accounts set out in Appendix A (or any account(s) opened or maintained with </w:t>
      </w:r>
      <w:r w:rsidR="00007F49" w:rsidRPr="00215615">
        <w:rPr>
          <w:rFonts w:ascii="Officina" w:hAnsi="Officina"/>
          <w:i/>
        </w:rPr>
        <w:fldChar w:fldCharType="begin"/>
      </w:r>
      <w:r w:rsidR="00007F49" w:rsidRPr="00215615">
        <w:rPr>
          <w:rFonts w:ascii="Officina" w:hAnsi="Officina"/>
          <w:i/>
        </w:rPr>
        <w:instrText xml:space="preserve"> REF SettBank \h  \* MERGEFORMAT </w:instrText>
      </w:r>
      <w:r w:rsidR="00007F49" w:rsidRPr="00215615">
        <w:rPr>
          <w:rFonts w:ascii="Officina" w:hAnsi="Officina"/>
          <w:i/>
        </w:rPr>
      </w:r>
      <w:r w:rsidR="00007F49" w:rsidRPr="00215615">
        <w:rPr>
          <w:rFonts w:ascii="Officina" w:hAnsi="Officina"/>
          <w:i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BANK]</w:t>
      </w:r>
      <w:r w:rsidR="00007F49" w:rsidRPr="00215615">
        <w:rPr>
          <w:rFonts w:ascii="Officina" w:hAnsi="Officina"/>
          <w:i/>
        </w:rPr>
        <w:fldChar w:fldCharType="end"/>
      </w:r>
      <w:r w:rsidR="00007F49" w:rsidRPr="00225D65">
        <w:rPr>
          <w:rFonts w:ascii="Officina" w:hAnsi="Officina"/>
        </w:rPr>
        <w:t xml:space="preserve"> in the future, including any additional and/or substitute account(s), or accounts re-designated and/or renumbered from time to time (collectively “</w:t>
      </w:r>
      <w:r w:rsidR="00007F49" w:rsidRPr="00225D65">
        <w:rPr>
          <w:rFonts w:ascii="Officina" w:hAnsi="Officina"/>
          <w:b/>
          <w:bCs/>
        </w:rPr>
        <w:t>New Accounts</w:t>
      </w:r>
      <w:r w:rsidR="00007F49" w:rsidRPr="00225D65">
        <w:rPr>
          <w:rFonts w:ascii="Officina" w:hAnsi="Officina"/>
        </w:rPr>
        <w:t xml:space="preserve">”), provided that such New Accounts, with reference to this mandate, have been notified to </w:t>
      </w:r>
      <w:r w:rsidR="0036420F">
        <w:rPr>
          <w:rFonts w:ascii="Officina" w:hAnsi="Officina"/>
        </w:rPr>
        <w:t>Nasdaq</w:t>
      </w:r>
      <w:r w:rsidR="00007F49" w:rsidRPr="00225D65">
        <w:rPr>
          <w:rFonts w:ascii="Officina" w:hAnsi="Officina"/>
        </w:rPr>
        <w:t xml:space="preserve"> </w:t>
      </w:r>
      <w:r w:rsidR="00EA0D3C">
        <w:rPr>
          <w:rFonts w:ascii="Officina" w:hAnsi="Officina"/>
        </w:rPr>
        <w:t>Clearing</w:t>
      </w:r>
      <w:r w:rsidR="00007F49" w:rsidRPr="00225D65">
        <w:rPr>
          <w:rFonts w:ascii="Officina" w:hAnsi="Officina"/>
        </w:rPr>
        <w:t xml:space="preserve"> AB in writing and added to Appendix A), according to the Instructions which </w:t>
      </w:r>
      <w:r w:rsidR="00007F49" w:rsidRPr="00215615">
        <w:rPr>
          <w:rFonts w:ascii="Officina" w:hAnsi="Officina"/>
          <w:i/>
        </w:rPr>
        <w:fldChar w:fldCharType="begin"/>
      </w:r>
      <w:r w:rsidR="00007F49" w:rsidRPr="00215615">
        <w:rPr>
          <w:rFonts w:ascii="Officina" w:hAnsi="Officina"/>
          <w:i/>
        </w:rPr>
        <w:instrText xml:space="preserve"> REF SettBank \h  \* MERGEFORMAT </w:instrText>
      </w:r>
      <w:r w:rsidR="00007F49" w:rsidRPr="00215615">
        <w:rPr>
          <w:rFonts w:ascii="Officina" w:hAnsi="Officina"/>
          <w:i/>
        </w:rPr>
      </w:r>
      <w:r w:rsidR="00007F49" w:rsidRPr="00215615">
        <w:rPr>
          <w:rFonts w:ascii="Officina" w:hAnsi="Officina"/>
          <w:i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BANK]</w:t>
      </w:r>
      <w:r w:rsidR="00007F49" w:rsidRPr="00215615">
        <w:rPr>
          <w:rFonts w:ascii="Officina" w:hAnsi="Officina"/>
          <w:i/>
        </w:rPr>
        <w:fldChar w:fldCharType="end"/>
      </w:r>
      <w:r w:rsidR="00007F49" w:rsidRPr="00225D65">
        <w:rPr>
          <w:rFonts w:ascii="Officina" w:hAnsi="Officina"/>
        </w:rPr>
        <w:t xml:space="preserve"> receives from </w:t>
      </w:r>
      <w:r w:rsidR="0036420F">
        <w:rPr>
          <w:rFonts w:ascii="Officina" w:hAnsi="Officina"/>
        </w:rPr>
        <w:t>Nasdaq</w:t>
      </w:r>
      <w:r w:rsidR="00007F49" w:rsidRPr="00225D65">
        <w:rPr>
          <w:rFonts w:ascii="Officina" w:hAnsi="Officina"/>
        </w:rPr>
        <w:t xml:space="preserve"> </w:t>
      </w:r>
      <w:r w:rsidR="00EA0D3C">
        <w:rPr>
          <w:rFonts w:ascii="Officina" w:hAnsi="Officina"/>
        </w:rPr>
        <w:t>Clearing</w:t>
      </w:r>
      <w:r w:rsidR="00007F49" w:rsidRPr="00225D65">
        <w:rPr>
          <w:rFonts w:ascii="Officina" w:hAnsi="Officina"/>
        </w:rPr>
        <w:t xml:space="preserve"> AB. This authorization is limited exclusively to payment instructions regarding debiting and crediting of the account(s) (including any New Account) stated in Appendix A according to the Instructions.</w:t>
      </w:r>
      <w:r w:rsidR="003E53B1" w:rsidRPr="00225D65">
        <w:rPr>
          <w:rFonts w:ascii="Officina" w:hAnsi="Officina"/>
        </w:rPr>
        <w:t xml:space="preserve"> </w:t>
      </w:r>
    </w:p>
    <w:p w14:paraId="0231EDC5" w14:textId="05B97190" w:rsidR="00007F49" w:rsidRPr="00225D65" w:rsidRDefault="00007F49" w:rsidP="00007F49">
      <w:pPr>
        <w:jc w:val="both"/>
        <w:rPr>
          <w:rFonts w:ascii="Officina" w:hAnsi="Officina" w:hint="eastAsia"/>
        </w:rPr>
      </w:pPr>
      <w:r w:rsidRPr="00225D65">
        <w:rPr>
          <w:rFonts w:ascii="Officina" w:hAnsi="Officina"/>
        </w:rPr>
        <w:t>All other commercial banking activities of</w:t>
      </w:r>
      <w:r w:rsidR="00D433D5">
        <w:rPr>
          <w:rFonts w:ascii="Officina" w:hAnsi="Officina"/>
        </w:rPr>
        <w:t xml:space="preserve"> </w:t>
      </w:r>
      <w:r w:rsidR="009E64A1" w:rsidRPr="00215615">
        <w:rPr>
          <w:rFonts w:ascii="Officina" w:hAnsi="Officina"/>
          <w:i/>
        </w:rPr>
        <w:fldChar w:fldCharType="begin"/>
      </w:r>
      <w:r w:rsidR="009E64A1" w:rsidRPr="00215615">
        <w:rPr>
          <w:rFonts w:ascii="Officina" w:hAnsi="Officina"/>
          <w:i/>
        </w:rPr>
        <w:instrText xml:space="preserve"> REF Agent \h </w:instrText>
      </w:r>
      <w:r w:rsidR="00225D65" w:rsidRPr="00215615">
        <w:rPr>
          <w:rFonts w:ascii="Officina" w:hAnsi="Officina" w:hint="eastAsia"/>
          <w:i/>
        </w:rPr>
        <w:instrText xml:space="preserve"> \* MERGEFORMAT </w:instrText>
      </w:r>
      <w:r w:rsidR="009E64A1" w:rsidRPr="00215615">
        <w:rPr>
          <w:rFonts w:ascii="Officina" w:hAnsi="Officina"/>
          <w:i/>
        </w:rPr>
      </w:r>
      <w:r w:rsidR="009E64A1" w:rsidRPr="00215615">
        <w:rPr>
          <w:rFonts w:ascii="Officina" w:hAnsi="Officina"/>
          <w:i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="009E64A1" w:rsidRPr="00215615">
        <w:rPr>
          <w:rFonts w:ascii="Officina" w:hAnsi="Officina"/>
          <w:i/>
        </w:rPr>
        <w:fldChar w:fldCharType="end"/>
      </w:r>
      <w:r w:rsidRPr="00225D65">
        <w:rPr>
          <w:rFonts w:ascii="Officina" w:hAnsi="Officina"/>
        </w:rPr>
        <w:t>, i.e. activities not included in the Instructions, are not subject to this authorization.</w:t>
      </w:r>
    </w:p>
    <w:bookmarkStart w:id="4" w:name="_BPDCI_1"/>
    <w:p w14:paraId="0231EDC6" w14:textId="427CCBEC" w:rsidR="00007F49" w:rsidRPr="00225D65" w:rsidRDefault="009E64A1" w:rsidP="00007F49">
      <w:pPr>
        <w:jc w:val="both"/>
        <w:rPr>
          <w:rFonts w:ascii="Officina" w:hAnsi="Officina" w:hint="eastAsia"/>
        </w:rPr>
      </w:pPr>
      <w:r w:rsidRPr="00225D65">
        <w:rPr>
          <w:rFonts w:ascii="Officina" w:hAnsi="Officina"/>
        </w:rPr>
        <w:fldChar w:fldCharType="begin"/>
      </w:r>
      <w:r w:rsidRPr="00225D65">
        <w:rPr>
          <w:rFonts w:ascii="Officina" w:hAnsi="Officina"/>
        </w:rPr>
        <w:instrText xml:space="preserve"> REF Agent \h </w:instrText>
      </w:r>
      <w:r w:rsidR="00225D65">
        <w:rPr>
          <w:rFonts w:ascii="Officina" w:hAnsi="Officina" w:hint="eastAsia"/>
        </w:rPr>
        <w:instrText xml:space="preserve"> \* MERGEFORMAT </w:instrText>
      </w:r>
      <w:r w:rsidRPr="00225D65">
        <w:rPr>
          <w:rFonts w:ascii="Officina" w:hAnsi="Officina"/>
        </w:rPr>
      </w:r>
      <w:r w:rsidRPr="00225D65">
        <w:rPr>
          <w:rFonts w:ascii="Officina" w:hAnsi="Officina"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Pr="00225D65">
        <w:rPr>
          <w:rFonts w:ascii="Officina" w:hAnsi="Officina"/>
        </w:rPr>
        <w:fldChar w:fldCharType="end"/>
      </w:r>
      <w:r w:rsidR="00007F49" w:rsidRPr="00225D65">
        <w:rPr>
          <w:rFonts w:ascii="Officina" w:hAnsi="Officina"/>
        </w:rPr>
        <w:t xml:space="preserve"> acknowledges and confirms that the account information set out in Appendix A replaces any and all information that </w:t>
      </w:r>
      <w:r w:rsidRPr="00225D65">
        <w:rPr>
          <w:rFonts w:ascii="Officina" w:hAnsi="Officina"/>
        </w:rPr>
        <w:fldChar w:fldCharType="begin"/>
      </w:r>
      <w:r w:rsidRPr="00225D65">
        <w:rPr>
          <w:rFonts w:ascii="Officina" w:hAnsi="Officina"/>
        </w:rPr>
        <w:instrText xml:space="preserve"> REF Agent \h </w:instrText>
      </w:r>
      <w:r w:rsidR="00225D65">
        <w:rPr>
          <w:rFonts w:ascii="Officina" w:hAnsi="Officina" w:hint="eastAsia"/>
        </w:rPr>
        <w:instrText xml:space="preserve"> \* MERGEFORMAT </w:instrText>
      </w:r>
      <w:r w:rsidRPr="00225D65">
        <w:rPr>
          <w:rFonts w:ascii="Officina" w:hAnsi="Officina"/>
        </w:rPr>
      </w:r>
      <w:r w:rsidRPr="00225D65">
        <w:rPr>
          <w:rFonts w:ascii="Officina" w:hAnsi="Officina"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Pr="00225D65">
        <w:rPr>
          <w:rFonts w:ascii="Officina" w:hAnsi="Officina"/>
        </w:rPr>
        <w:fldChar w:fldCharType="end"/>
      </w:r>
      <w:r w:rsidR="00007F49" w:rsidRPr="00225D65">
        <w:rPr>
          <w:rFonts w:ascii="Officina" w:hAnsi="Officina"/>
        </w:rPr>
        <w:t xml:space="preserve"> </w:t>
      </w:r>
      <w:r w:rsidR="009678FB" w:rsidRPr="00225D65">
        <w:rPr>
          <w:rFonts w:ascii="Officina" w:hAnsi="Officina"/>
        </w:rPr>
        <w:t xml:space="preserve">may have </w:t>
      </w:r>
      <w:r w:rsidR="00007F49" w:rsidRPr="00225D65">
        <w:rPr>
          <w:rFonts w:ascii="Officina" w:hAnsi="Officina"/>
        </w:rPr>
        <w:t xml:space="preserve">previously </w:t>
      </w:r>
      <w:r w:rsidR="009678FB" w:rsidRPr="00225D65">
        <w:rPr>
          <w:rFonts w:ascii="Officina" w:hAnsi="Officina"/>
        </w:rPr>
        <w:t xml:space="preserve">provided </w:t>
      </w:r>
      <w:r w:rsidR="00007F49" w:rsidRPr="00225D65">
        <w:rPr>
          <w:rFonts w:ascii="Officina" w:hAnsi="Officina"/>
        </w:rPr>
        <w:t xml:space="preserve">to </w:t>
      </w:r>
      <w:r w:rsidR="0036420F">
        <w:rPr>
          <w:rFonts w:ascii="Officina" w:hAnsi="Officina"/>
        </w:rPr>
        <w:t>Nasdaq</w:t>
      </w:r>
      <w:r w:rsidR="00007F49" w:rsidRPr="00225D65">
        <w:rPr>
          <w:rFonts w:ascii="Officina" w:hAnsi="Officina"/>
        </w:rPr>
        <w:t xml:space="preserve"> </w:t>
      </w:r>
      <w:r w:rsidR="00EA0D3C">
        <w:rPr>
          <w:rFonts w:ascii="Officina" w:hAnsi="Officina"/>
        </w:rPr>
        <w:t>Clearing</w:t>
      </w:r>
      <w:r w:rsidR="00007F49" w:rsidRPr="00225D65">
        <w:rPr>
          <w:rFonts w:ascii="Officina" w:hAnsi="Officina"/>
        </w:rPr>
        <w:t xml:space="preserve"> AB in relation to accounts that are used </w:t>
      </w:r>
      <w:r w:rsidR="008138EF" w:rsidRPr="00225D65">
        <w:rPr>
          <w:rFonts w:ascii="Officina" w:hAnsi="Officina"/>
        </w:rPr>
        <w:t>in relation to clearing participants’ Settlements</w:t>
      </w:r>
      <w:r w:rsidR="00007F49" w:rsidRPr="00225D65">
        <w:rPr>
          <w:rFonts w:ascii="Officina" w:hAnsi="Officina"/>
        </w:rPr>
        <w:t>.</w:t>
      </w:r>
      <w:bookmarkEnd w:id="4"/>
    </w:p>
    <w:p w14:paraId="0231EDC7" w14:textId="1915ABE3" w:rsidR="00007F49" w:rsidRPr="00225D65" w:rsidRDefault="009E64A1" w:rsidP="00007F49">
      <w:pPr>
        <w:jc w:val="both"/>
        <w:rPr>
          <w:rFonts w:ascii="Officina" w:hAnsi="Officina" w:hint="eastAsia"/>
        </w:rPr>
      </w:pPr>
      <w:r w:rsidRPr="00225D65">
        <w:rPr>
          <w:rFonts w:ascii="Officina" w:hAnsi="Officina"/>
        </w:rPr>
        <w:fldChar w:fldCharType="begin"/>
      </w:r>
      <w:r w:rsidRPr="00225D65">
        <w:rPr>
          <w:rFonts w:ascii="Officina" w:hAnsi="Officina"/>
        </w:rPr>
        <w:instrText xml:space="preserve"> REF Agent \h </w:instrText>
      </w:r>
      <w:r w:rsidR="00225D65">
        <w:rPr>
          <w:rFonts w:ascii="Officina" w:hAnsi="Officina" w:hint="eastAsia"/>
        </w:rPr>
        <w:instrText xml:space="preserve"> \* MERGEFORMAT </w:instrText>
      </w:r>
      <w:r w:rsidRPr="00225D65">
        <w:rPr>
          <w:rFonts w:ascii="Officina" w:hAnsi="Officina"/>
        </w:rPr>
      </w:r>
      <w:r w:rsidRPr="00225D65">
        <w:rPr>
          <w:rFonts w:ascii="Officina" w:hAnsi="Officina"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Pr="00225D65">
        <w:rPr>
          <w:rFonts w:ascii="Officina" w:hAnsi="Officina"/>
        </w:rPr>
        <w:fldChar w:fldCharType="end"/>
      </w:r>
      <w:r w:rsidR="00007F49" w:rsidRPr="00225D65">
        <w:rPr>
          <w:rFonts w:ascii="Officina" w:hAnsi="Officina"/>
        </w:rPr>
        <w:t xml:space="preserve"> undertakes to immediately inform </w:t>
      </w:r>
      <w:r w:rsidR="0036420F">
        <w:rPr>
          <w:rFonts w:ascii="Officina" w:hAnsi="Officina"/>
        </w:rPr>
        <w:t>Nasdaq</w:t>
      </w:r>
      <w:r w:rsidR="00007F49" w:rsidRPr="00225D65">
        <w:rPr>
          <w:rFonts w:ascii="Officina" w:hAnsi="Officina"/>
        </w:rPr>
        <w:t xml:space="preserve"> </w:t>
      </w:r>
      <w:r w:rsidR="00EA0D3C">
        <w:rPr>
          <w:rFonts w:ascii="Officina" w:hAnsi="Officina"/>
        </w:rPr>
        <w:t>Clearing</w:t>
      </w:r>
      <w:r w:rsidR="00007F49" w:rsidRPr="00225D65">
        <w:rPr>
          <w:rFonts w:ascii="Officina" w:hAnsi="Officina"/>
        </w:rPr>
        <w:t xml:space="preserve"> AB if the authority between </w:t>
      </w:r>
      <w:r w:rsidRPr="00225D65">
        <w:rPr>
          <w:rFonts w:ascii="Officina" w:hAnsi="Officina"/>
        </w:rPr>
        <w:fldChar w:fldCharType="begin"/>
      </w:r>
      <w:r w:rsidRPr="00225D65">
        <w:rPr>
          <w:rFonts w:ascii="Officina" w:hAnsi="Officina"/>
        </w:rPr>
        <w:instrText xml:space="preserve"> REF Agent \h </w:instrText>
      </w:r>
      <w:r w:rsidR="00225D65">
        <w:rPr>
          <w:rFonts w:ascii="Officina" w:hAnsi="Officina" w:hint="eastAsia"/>
        </w:rPr>
        <w:instrText xml:space="preserve"> \* MERGEFORMAT </w:instrText>
      </w:r>
      <w:r w:rsidRPr="00225D65">
        <w:rPr>
          <w:rFonts w:ascii="Officina" w:hAnsi="Officina"/>
        </w:rPr>
      </w:r>
      <w:r w:rsidRPr="00225D65">
        <w:rPr>
          <w:rFonts w:ascii="Officina" w:hAnsi="Officina"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Pr="00225D65">
        <w:rPr>
          <w:rFonts w:ascii="Officina" w:hAnsi="Officina"/>
        </w:rPr>
        <w:fldChar w:fldCharType="end"/>
      </w:r>
      <w:r w:rsidR="00007F49" w:rsidRPr="00225D65">
        <w:rPr>
          <w:rFonts w:ascii="Officina" w:hAnsi="Officina"/>
        </w:rPr>
        <w:t xml:space="preserve"> and </w:t>
      </w:r>
      <w:r w:rsidR="00007F49" w:rsidRPr="00215615">
        <w:rPr>
          <w:rFonts w:ascii="Officina" w:hAnsi="Officina"/>
          <w:i/>
        </w:rPr>
        <w:fldChar w:fldCharType="begin"/>
      </w:r>
      <w:r w:rsidR="00007F49" w:rsidRPr="00215615">
        <w:rPr>
          <w:rFonts w:ascii="Officina" w:hAnsi="Officina"/>
          <w:i/>
        </w:rPr>
        <w:instrText xml:space="preserve"> REF SettBank \h  \* MERGEFORMAT </w:instrText>
      </w:r>
      <w:r w:rsidR="00007F49" w:rsidRPr="00215615">
        <w:rPr>
          <w:rFonts w:ascii="Officina" w:hAnsi="Officina"/>
          <w:i/>
        </w:rPr>
      </w:r>
      <w:r w:rsidR="00007F49" w:rsidRPr="00215615">
        <w:rPr>
          <w:rFonts w:ascii="Officina" w:hAnsi="Officina"/>
          <w:i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BANK]</w:t>
      </w:r>
      <w:r w:rsidR="00007F49" w:rsidRPr="00215615">
        <w:rPr>
          <w:rFonts w:ascii="Officina" w:hAnsi="Officina"/>
          <w:i/>
        </w:rPr>
        <w:fldChar w:fldCharType="end"/>
      </w:r>
      <w:r w:rsidR="00007F49" w:rsidRPr="00225D65">
        <w:rPr>
          <w:rFonts w:ascii="Officina" w:hAnsi="Officina"/>
        </w:rPr>
        <w:t xml:space="preserve">, with respect to Instructions received from </w:t>
      </w:r>
      <w:proofErr w:type="gramStart"/>
      <w:r w:rsidR="0036420F">
        <w:rPr>
          <w:rFonts w:ascii="Officina" w:hAnsi="Officina"/>
        </w:rPr>
        <w:t>Nasdaq</w:t>
      </w:r>
      <w:proofErr w:type="gramEnd"/>
      <w:r w:rsidR="00007F49" w:rsidRPr="00225D65">
        <w:rPr>
          <w:rFonts w:ascii="Officina" w:hAnsi="Officina"/>
        </w:rPr>
        <w:t xml:space="preserve"> </w:t>
      </w:r>
      <w:r w:rsidR="00EA0D3C">
        <w:rPr>
          <w:rFonts w:ascii="Officina" w:hAnsi="Officina"/>
        </w:rPr>
        <w:t>Clearing</w:t>
      </w:r>
      <w:r w:rsidR="00007F49" w:rsidRPr="00225D65">
        <w:rPr>
          <w:rFonts w:ascii="Officina" w:hAnsi="Officina"/>
        </w:rPr>
        <w:t xml:space="preserve"> AB, is revoked.</w:t>
      </w:r>
    </w:p>
    <w:bookmarkStart w:id="5" w:name="Text2"/>
    <w:p w14:paraId="0231EDC8" w14:textId="19CE96A8" w:rsidR="00320AB0" w:rsidRPr="00326389" w:rsidRDefault="00007F49" w:rsidP="00007F49">
      <w:pPr>
        <w:rPr>
          <w:noProof/>
        </w:rPr>
      </w:pPr>
      <w:r w:rsidRPr="00215615">
        <w:rPr>
          <w:rFonts w:ascii="Officina" w:hAnsi="Officina"/>
          <w:i/>
        </w:rPr>
        <w:fldChar w:fldCharType="begin">
          <w:ffData>
            <w:name w:val="Text2"/>
            <w:enabled/>
            <w:calcOnExit w:val="0"/>
            <w:textInput>
              <w:default w:val="[PLACE]"/>
            </w:textInput>
          </w:ffData>
        </w:fldChar>
      </w:r>
      <w:r w:rsidRPr="00215615">
        <w:rPr>
          <w:rFonts w:ascii="Officina" w:hAnsi="Officina"/>
          <w:i/>
        </w:rPr>
        <w:instrText xml:space="preserve"> FORMTEXT </w:instrText>
      </w:r>
      <w:r w:rsidRPr="00215615">
        <w:rPr>
          <w:rFonts w:ascii="Officina" w:hAnsi="Officina"/>
          <w:i/>
        </w:rPr>
      </w:r>
      <w:r w:rsidRPr="00215615">
        <w:rPr>
          <w:rFonts w:ascii="Officina" w:hAnsi="Officina"/>
          <w:i/>
        </w:rPr>
        <w:fldChar w:fldCharType="separate"/>
      </w:r>
      <w:bookmarkStart w:id="6" w:name="_GoBack"/>
      <w:r w:rsidR="004B2714">
        <w:rPr>
          <w:rFonts w:ascii="Officina" w:hAnsi="Officina" w:hint="eastAsia"/>
          <w:i/>
          <w:noProof/>
        </w:rPr>
        <w:t>[PLACE]</w:t>
      </w:r>
      <w:bookmarkEnd w:id="6"/>
      <w:r w:rsidRPr="00215615">
        <w:rPr>
          <w:rFonts w:ascii="Officina" w:hAnsi="Officina"/>
          <w:i/>
        </w:rPr>
        <w:fldChar w:fldCharType="end"/>
      </w:r>
      <w:bookmarkEnd w:id="5"/>
      <w:r w:rsidRPr="00225D65">
        <w:rPr>
          <w:rFonts w:ascii="Officina" w:hAnsi="Officina"/>
        </w:rPr>
        <w:t xml:space="preserve">, </w:t>
      </w:r>
      <w:r w:rsidRPr="00215615">
        <w:rPr>
          <w:rFonts w:ascii="Officina" w:hAnsi="Officina"/>
          <w:i/>
        </w:rPr>
        <w:fldChar w:fldCharType="begin">
          <w:ffData>
            <w:name w:val="Text3"/>
            <w:enabled/>
            <w:calcOnExit w:val="0"/>
            <w:textInput>
              <w:default w:val="[DATE]"/>
            </w:textInput>
          </w:ffData>
        </w:fldChar>
      </w:r>
      <w:r w:rsidRPr="00215615">
        <w:rPr>
          <w:rFonts w:ascii="Officina" w:hAnsi="Officina"/>
          <w:i/>
        </w:rPr>
        <w:instrText xml:space="preserve"> FORMTEXT </w:instrText>
      </w:r>
      <w:r w:rsidRPr="00215615">
        <w:rPr>
          <w:rFonts w:ascii="Officina" w:hAnsi="Officina"/>
          <w:i/>
        </w:rPr>
      </w:r>
      <w:r w:rsidRPr="00215615">
        <w:rPr>
          <w:rFonts w:ascii="Officina" w:hAnsi="Officina"/>
          <w:i/>
        </w:rPr>
        <w:fldChar w:fldCharType="separate"/>
      </w:r>
      <w:r w:rsidR="004B2714">
        <w:rPr>
          <w:rFonts w:ascii="Officina" w:hAnsi="Officina" w:hint="eastAsia"/>
          <w:i/>
          <w:noProof/>
        </w:rPr>
        <w:t>[DATE]</w:t>
      </w:r>
      <w:r w:rsidRPr="00215615">
        <w:rPr>
          <w:rFonts w:ascii="Officina" w:hAnsi="Officina"/>
          <w:i/>
        </w:rPr>
        <w:fldChar w:fldCharType="end"/>
      </w:r>
      <w:r w:rsidR="00320AB0" w:rsidRPr="00225D65">
        <w:rPr>
          <w:rFonts w:ascii="Officina" w:hAnsi="Officina"/>
        </w:rPr>
        <w:t xml:space="preserve"> </w:t>
      </w:r>
      <w:r w:rsidR="00D84C36">
        <w:rPr>
          <w:rFonts w:ascii="Officina" w:hAnsi="Officina" w:hint="eastAsia"/>
        </w:rPr>
        <w:fldChar w:fldCharType="begin"/>
      </w:r>
      <w:r w:rsidR="00D84C36">
        <w:rPr>
          <w:rFonts w:ascii="Officina" w:hAnsi="Officina" w:hint="eastAsia"/>
        </w:rPr>
        <w:instrText xml:space="preserve"> </w:instrText>
      </w:r>
      <w:r w:rsidR="00D84C36">
        <w:rPr>
          <w:rFonts w:ascii="Officina" w:hAnsi="Officina"/>
        </w:rPr>
        <w:instrText>REF Agent \h</w:instrText>
      </w:r>
      <w:r w:rsidR="00D84C36">
        <w:rPr>
          <w:rFonts w:ascii="Officina" w:hAnsi="Officina" w:hint="eastAsia"/>
        </w:rPr>
        <w:instrText xml:space="preserve"> </w:instrText>
      </w:r>
      <w:r w:rsidR="00D84C36">
        <w:rPr>
          <w:rFonts w:ascii="Officina" w:hAnsi="Officina" w:hint="eastAsia"/>
        </w:rPr>
      </w:r>
      <w:r w:rsidR="00D84C36">
        <w:rPr>
          <w:rFonts w:ascii="Officina" w:hAnsi="Officina" w:hint="eastAsia"/>
        </w:rPr>
        <w:fldChar w:fldCharType="separate"/>
      </w:r>
      <w:r w:rsidR="00B24E5A">
        <w:rPr>
          <w:rFonts w:ascii="Officina" w:hAnsi="Officina" w:hint="eastAsia"/>
          <w:i/>
          <w:noProof/>
        </w:rPr>
        <w:t>[SETTLEMENT AGENT]</w:t>
      </w:r>
      <w:r w:rsidR="00D84C36">
        <w:rPr>
          <w:rFonts w:ascii="Officina" w:hAnsi="Officina" w:hint="eastAsia"/>
        </w:rPr>
        <w:fldChar w:fldCharType="end"/>
      </w:r>
    </w:p>
    <w:p w14:paraId="0231EDC9" w14:textId="77777777" w:rsidR="00007F49" w:rsidRPr="00225D65" w:rsidRDefault="00007F49" w:rsidP="00007F49">
      <w:pPr>
        <w:rPr>
          <w:rFonts w:ascii="Officina" w:hAnsi="Officina" w:hint="eastAsia"/>
        </w:rPr>
      </w:pPr>
    </w:p>
    <w:p w14:paraId="0231EDCB" w14:textId="2A183589" w:rsidR="00007F49" w:rsidRPr="00F347A4" w:rsidRDefault="00007F49" w:rsidP="00007F49">
      <w:pPr>
        <w:rPr>
          <w:rFonts w:ascii="Officina" w:hAnsi="Officina" w:hint="eastAsia"/>
          <w:sz w:val="18"/>
          <w:szCs w:val="18"/>
        </w:rPr>
      </w:pPr>
      <w:r w:rsidRPr="00225D65">
        <w:rPr>
          <w:rFonts w:ascii="Officina" w:hAnsi="Officina"/>
        </w:rPr>
        <w:t>_______________________</w:t>
      </w:r>
      <w:r w:rsidRPr="00225D65">
        <w:rPr>
          <w:rFonts w:ascii="Officina" w:hAnsi="Officina"/>
        </w:rPr>
        <w:tab/>
      </w:r>
      <w:r w:rsidRPr="00225D65">
        <w:rPr>
          <w:rFonts w:ascii="Officina" w:hAnsi="Officina"/>
        </w:rPr>
        <w:tab/>
        <w:t>_______________________</w:t>
      </w:r>
      <w:r w:rsidRPr="00225D65">
        <w:rPr>
          <w:rFonts w:ascii="Officina" w:hAnsi="Officina"/>
        </w:rPr>
        <w:br/>
      </w:r>
      <w:r w:rsidRPr="00225D65">
        <w:rPr>
          <w:rFonts w:ascii="Officina" w:hAnsi="Officina"/>
          <w:sz w:val="18"/>
          <w:szCs w:val="18"/>
        </w:rPr>
        <w:t xml:space="preserve">Authorized Signature </w:t>
      </w:r>
      <w:r w:rsidRPr="00225D65">
        <w:rPr>
          <w:rFonts w:ascii="Officina" w:hAnsi="Officina"/>
          <w:sz w:val="18"/>
          <w:szCs w:val="18"/>
        </w:rPr>
        <w:tab/>
      </w:r>
      <w:r w:rsidRPr="00225D65">
        <w:rPr>
          <w:rFonts w:ascii="Officina" w:hAnsi="Officina"/>
          <w:sz w:val="18"/>
          <w:szCs w:val="18"/>
        </w:rPr>
        <w:tab/>
        <w:t>Authorized Signature</w:t>
      </w:r>
    </w:p>
    <w:p w14:paraId="22D93405" w14:textId="0EE684FD" w:rsidR="00225D65" w:rsidRDefault="00007F49" w:rsidP="00F25675">
      <w:pPr>
        <w:rPr>
          <w:rFonts w:ascii="Officina" w:hAnsi="Officina" w:hint="eastAsia"/>
          <w:sz w:val="18"/>
          <w:szCs w:val="18"/>
        </w:rPr>
      </w:pPr>
      <w:r w:rsidRPr="00225D65">
        <w:rPr>
          <w:rFonts w:ascii="Officina" w:hAnsi="Officina"/>
        </w:rPr>
        <w:t>_______________________</w:t>
      </w:r>
      <w:r w:rsidRPr="00225D65">
        <w:rPr>
          <w:rFonts w:ascii="Officina" w:hAnsi="Officina"/>
        </w:rPr>
        <w:tab/>
      </w:r>
      <w:r w:rsidRPr="00225D65">
        <w:rPr>
          <w:rFonts w:ascii="Officina" w:hAnsi="Officina"/>
        </w:rPr>
        <w:tab/>
        <w:t>_______________________</w:t>
      </w:r>
      <w:r w:rsidRPr="00225D65">
        <w:rPr>
          <w:rFonts w:ascii="Officina" w:hAnsi="Officina"/>
        </w:rPr>
        <w:br/>
      </w:r>
      <w:r w:rsidRPr="00225D65">
        <w:rPr>
          <w:rFonts w:ascii="Officina" w:hAnsi="Officina"/>
          <w:sz w:val="18"/>
          <w:szCs w:val="18"/>
        </w:rPr>
        <w:t>Clarification of Signa</w:t>
      </w:r>
      <w:r w:rsidR="00D433D5">
        <w:rPr>
          <w:rFonts w:ascii="Officina" w:hAnsi="Officina"/>
          <w:sz w:val="18"/>
          <w:szCs w:val="18"/>
        </w:rPr>
        <w:t>ture</w:t>
      </w:r>
      <w:r w:rsidR="00D433D5">
        <w:rPr>
          <w:rFonts w:ascii="Officina" w:hAnsi="Officina"/>
          <w:sz w:val="18"/>
          <w:szCs w:val="18"/>
        </w:rPr>
        <w:tab/>
      </w:r>
      <w:r w:rsidR="00D433D5">
        <w:rPr>
          <w:rFonts w:ascii="Officina" w:hAnsi="Officina"/>
          <w:sz w:val="18"/>
          <w:szCs w:val="18"/>
        </w:rPr>
        <w:tab/>
        <w:t>Clarification of Signature</w:t>
      </w:r>
    </w:p>
    <w:p w14:paraId="0D6CD170" w14:textId="7DCA859C" w:rsidR="00C3140B" w:rsidRPr="00225D65" w:rsidRDefault="00F347A4" w:rsidP="00F25675">
      <w:pPr>
        <w:rPr>
          <w:rFonts w:ascii="Officina" w:hAnsi="Officina" w:hint="eastAsia"/>
          <w:sz w:val="18"/>
          <w:szCs w:val="18"/>
        </w:rPr>
      </w:pPr>
      <w:r>
        <w:rPr>
          <w:rFonts w:ascii="Officina" w:hAnsi="Officina"/>
          <w:sz w:val="18"/>
          <w:szCs w:val="18"/>
        </w:rPr>
        <w:br/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9055"/>
      </w:tblGrid>
      <w:tr w:rsidR="0012472A" w:rsidRPr="00225D65" w14:paraId="0231EDCF" w14:textId="77777777" w:rsidTr="00450BE8">
        <w:trPr>
          <w:trHeight w:val="283"/>
        </w:trPr>
        <w:tc>
          <w:tcPr>
            <w:tcW w:w="9055" w:type="dxa"/>
            <w:shd w:val="clear" w:color="auto" w:fill="D9D9D9" w:themeFill="background1" w:themeFillShade="D9"/>
          </w:tcPr>
          <w:p w14:paraId="0231EDCE" w14:textId="252D22C8" w:rsidR="0012472A" w:rsidRPr="00225D65" w:rsidRDefault="0012472A" w:rsidP="00073E18">
            <w:pPr>
              <w:rPr>
                <w:rFonts w:ascii="Officina" w:hAnsi="Officina" w:hint="eastAsia"/>
                <w:sz w:val="16"/>
                <w:szCs w:val="16"/>
              </w:rPr>
            </w:pPr>
            <w:r w:rsidRPr="00225D65">
              <w:rPr>
                <w:rFonts w:ascii="Officina" w:hAnsi="Officina"/>
                <w:b/>
                <w:bCs/>
                <w:sz w:val="16"/>
                <w:szCs w:val="16"/>
              </w:rPr>
              <w:lastRenderedPageBreak/>
              <w:t xml:space="preserve">Name of clearing participant using the accounts on this page for Settlements: </w:t>
            </w:r>
          </w:p>
        </w:tc>
      </w:tr>
      <w:tr w:rsidR="0012472A" w:rsidRPr="00225D65" w14:paraId="0231EDD1" w14:textId="77777777" w:rsidTr="00450BE8">
        <w:trPr>
          <w:trHeight w:val="489"/>
        </w:trPr>
        <w:tc>
          <w:tcPr>
            <w:tcW w:w="9055" w:type="dxa"/>
            <w:shd w:val="clear" w:color="auto" w:fill="auto"/>
          </w:tcPr>
          <w:p w14:paraId="0231EDD0" w14:textId="1B337B9D" w:rsidR="0012472A" w:rsidRPr="00225D65" w:rsidRDefault="00552404" w:rsidP="00552404">
            <w:pPr>
              <w:tabs>
                <w:tab w:val="left" w:pos="2787"/>
              </w:tabs>
              <w:rPr>
                <w:rFonts w:ascii="Officina" w:hAnsi="Officina" w:hint="eastAsia"/>
                <w:b/>
                <w:bCs/>
                <w:sz w:val="16"/>
                <w:szCs w:val="16"/>
              </w:rPr>
            </w:pPr>
            <w:r>
              <w:rPr>
                <w:rFonts w:ascii="Officina" w:hAnsi="Officina" w:hint="eastAsia"/>
                <w:sz w:val="16"/>
                <w:szCs w:val="16"/>
              </w:rPr>
              <w:tab/>
            </w:r>
            <w:r w:rsidR="009939C1" w:rsidRPr="00225D65">
              <w:rPr>
                <w:rFonts w:ascii="Officina" w:hAnsi="Officina"/>
                <w:sz w:val="16"/>
                <w:szCs w:val="16"/>
              </w:rPr>
              <w:br/>
            </w:r>
            <w:sdt>
              <w:sdtPr>
                <w:rPr>
                  <w:rFonts w:ascii="Officina" w:hAnsi="Officina" w:cs="Segoe UI"/>
                  <w:b/>
                  <w:color w:val="000000"/>
                  <w:sz w:val="20"/>
                  <w:szCs w:val="20"/>
                </w:rPr>
                <w:id w:val="159128716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552404">
                  <w:rPr>
                    <w:rFonts w:ascii="Officina" w:hAnsi="Officina" w:cs="Segoe UI"/>
                    <w:b/>
                    <w:color w:val="000000"/>
                    <w:sz w:val="20"/>
                    <w:szCs w:val="20"/>
                  </w:rPr>
                  <w:t>[CLEARING PARTICIPANT]</w:t>
                </w:r>
              </w:sdtContent>
            </w:sdt>
          </w:p>
        </w:tc>
      </w:tr>
    </w:tbl>
    <w:p w14:paraId="0231EDD2" w14:textId="77777777" w:rsidR="0012472A" w:rsidRPr="00225D65" w:rsidRDefault="0012472A" w:rsidP="00007F49">
      <w:pPr>
        <w:rPr>
          <w:rFonts w:ascii="Officina" w:hAnsi="Officina" w:hint="eastAsia"/>
          <w:sz w:val="16"/>
          <w:szCs w:val="16"/>
        </w:rPr>
      </w:pPr>
      <w:r w:rsidRPr="00225D65">
        <w:rPr>
          <w:rFonts w:ascii="Officina" w:hAnsi="Officina"/>
          <w:b/>
          <w:bCs/>
          <w:sz w:val="16"/>
          <w:szCs w:val="16"/>
        </w:rPr>
        <w:t xml:space="preserve"> </w:t>
      </w: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3557412E" w14:textId="77777777" w:rsidTr="00450BE8">
        <w:trPr>
          <w:trHeight w:val="355"/>
        </w:trPr>
        <w:tc>
          <w:tcPr>
            <w:tcW w:w="3669" w:type="dxa"/>
            <w:shd w:val="clear" w:color="auto" w:fill="EEECE1"/>
          </w:tcPr>
          <w:p w14:paraId="2E2DAB14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2908F40F" w14:textId="3B95AD6E" w:rsidR="00450BE8" w:rsidRPr="002A35EC" w:rsidRDefault="00450BE8" w:rsidP="00450BE8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5787BC77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0D55F2FB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3ADB6030" w14:textId="77777777" w:rsidTr="00450BE8">
        <w:trPr>
          <w:trHeight w:val="492"/>
        </w:trPr>
        <w:tc>
          <w:tcPr>
            <w:tcW w:w="3669" w:type="dxa"/>
          </w:tcPr>
          <w:p w14:paraId="6F6C4BD0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28A55D0E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6AEFAA8A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076E62C7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30D01C53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418B8C7D" w14:textId="77777777" w:rsidTr="00450BE8">
        <w:trPr>
          <w:trHeight w:val="494"/>
        </w:trPr>
        <w:tc>
          <w:tcPr>
            <w:tcW w:w="3669" w:type="dxa"/>
          </w:tcPr>
          <w:p w14:paraId="0D05E895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36B8591F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593FCE8E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7FE404AF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6994AB60" w14:textId="309E4CD6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077F812F" w14:textId="77777777" w:rsidR="00450BE8" w:rsidRPr="00450BE8" w:rsidRDefault="00450BE8" w:rsidP="00450BE8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751CB00A" w14:textId="4EF31A9C" w:rsidR="00450BE8" w:rsidRPr="00450BE8" w:rsidRDefault="00450BE8" w:rsidP="00007F49">
      <w:pPr>
        <w:rPr>
          <w:rFonts w:ascii="Officina" w:hAnsi="Officina" w:hint="eastAsia"/>
          <w:i/>
          <w:sz w:val="16"/>
          <w:szCs w:val="16"/>
          <w:lang w:val="en-US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019DA827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689A5CA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04E1579A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53EA55C2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5FE8D0C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67F82DAC" w14:textId="77777777" w:rsidTr="008D5456">
        <w:trPr>
          <w:trHeight w:val="492"/>
        </w:trPr>
        <w:tc>
          <w:tcPr>
            <w:tcW w:w="3669" w:type="dxa"/>
          </w:tcPr>
          <w:p w14:paraId="18489572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3399EF8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3386434E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40D0C6D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2468EA7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56BA9501" w14:textId="77777777" w:rsidTr="008D5456">
        <w:trPr>
          <w:trHeight w:val="494"/>
        </w:trPr>
        <w:tc>
          <w:tcPr>
            <w:tcW w:w="3669" w:type="dxa"/>
          </w:tcPr>
          <w:p w14:paraId="36FD1A25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26E0BE2E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16ECC22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13E12B09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403CBC14" w14:textId="78FE99A4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750833DD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4570659" w14:textId="4BB18A8A" w:rsidR="00450BE8" w:rsidRDefault="00450BE8" w:rsidP="00007F49">
      <w:pPr>
        <w:rPr>
          <w:rFonts w:ascii="Officina" w:hAnsi="Officina" w:hint="eastAsia"/>
          <w:i/>
          <w:sz w:val="16"/>
          <w:szCs w:val="16"/>
          <w:lang w:val="en-US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540D4CC9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55A4A37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281F650B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577430E9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1F853349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7414F0CF" w14:textId="77777777" w:rsidTr="008D5456">
        <w:trPr>
          <w:trHeight w:val="492"/>
        </w:trPr>
        <w:tc>
          <w:tcPr>
            <w:tcW w:w="3669" w:type="dxa"/>
          </w:tcPr>
          <w:p w14:paraId="1D47AFFC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62371EC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77A49606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001C6D4D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5D99E5E2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466DF5AA" w14:textId="77777777" w:rsidTr="008D5456">
        <w:trPr>
          <w:trHeight w:val="494"/>
        </w:trPr>
        <w:tc>
          <w:tcPr>
            <w:tcW w:w="3669" w:type="dxa"/>
          </w:tcPr>
          <w:p w14:paraId="6267180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2811B4DD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4A54407A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1D3A5905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6275E058" w14:textId="287E7DD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5F2C6D6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7F861370" w14:textId="77777777" w:rsidR="00450BE8" w:rsidRDefault="00450BE8" w:rsidP="00007F49">
      <w:pPr>
        <w:rPr>
          <w:rFonts w:ascii="Officina" w:hAnsi="Officina" w:hint="eastAsia"/>
          <w:i/>
          <w:sz w:val="16"/>
          <w:szCs w:val="16"/>
          <w:lang w:val="en-US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6CF57274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6CA10E6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79B15B67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240C793A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0D9374D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62938832" w14:textId="77777777" w:rsidTr="008D5456">
        <w:trPr>
          <w:trHeight w:val="492"/>
        </w:trPr>
        <w:tc>
          <w:tcPr>
            <w:tcW w:w="3669" w:type="dxa"/>
          </w:tcPr>
          <w:p w14:paraId="1F34C80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46E9653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02DCD82F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6D5E3772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52820F5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135BF7B3" w14:textId="77777777" w:rsidTr="008D5456">
        <w:trPr>
          <w:trHeight w:val="494"/>
        </w:trPr>
        <w:tc>
          <w:tcPr>
            <w:tcW w:w="3669" w:type="dxa"/>
          </w:tcPr>
          <w:p w14:paraId="50DCCF36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42063DC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047D027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4AD45CC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4FF83E6B" w14:textId="19176576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017F7FF1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4A3A5BE1" w14:textId="77777777" w:rsidR="00450BE8" w:rsidRDefault="00450BE8" w:rsidP="00007F49">
      <w:pPr>
        <w:rPr>
          <w:rFonts w:ascii="Officina" w:hAnsi="Officina" w:hint="eastAsia"/>
          <w:sz w:val="16"/>
          <w:szCs w:val="16"/>
        </w:rPr>
      </w:pPr>
    </w:p>
    <w:p w14:paraId="416C1DF9" w14:textId="48EA4EF0" w:rsidR="00450BE8" w:rsidRDefault="00007F49" w:rsidP="00007F49">
      <w:pPr>
        <w:rPr>
          <w:rFonts w:ascii="Officina" w:hAnsi="Officina" w:hint="eastAsia"/>
          <w:sz w:val="16"/>
          <w:szCs w:val="16"/>
        </w:rPr>
      </w:pPr>
      <w:r w:rsidRPr="00225D65">
        <w:rPr>
          <w:rFonts w:ascii="Officina" w:hAnsi="Officina"/>
          <w:sz w:val="16"/>
          <w:szCs w:val="16"/>
        </w:rPr>
        <w:t xml:space="preserve">*Mandatory if Ledger Type </w:t>
      </w:r>
      <w:proofErr w:type="gramStart"/>
      <w:r w:rsidRPr="00225D65">
        <w:rPr>
          <w:rFonts w:ascii="Officina" w:hAnsi="Officina"/>
          <w:sz w:val="16"/>
          <w:szCs w:val="16"/>
        </w:rPr>
        <w:t xml:space="preserve">LORO  </w:t>
      </w:r>
      <w:proofErr w:type="gramEnd"/>
      <w:r w:rsidR="00450BE8">
        <w:rPr>
          <w:rFonts w:ascii="Officina" w:hAnsi="Officina"/>
          <w:sz w:val="16"/>
          <w:szCs w:val="16"/>
        </w:rPr>
        <w:br/>
      </w:r>
      <w:r w:rsidR="00450BE8">
        <w:rPr>
          <w:rFonts w:ascii="Officina" w:hAnsi="Officina"/>
          <w:sz w:val="16"/>
          <w:szCs w:val="16"/>
        </w:rPr>
        <w:br/>
      </w:r>
      <w:r w:rsidRPr="00225D65">
        <w:rPr>
          <w:rFonts w:ascii="Officina" w:hAnsi="Officina"/>
          <w:sz w:val="16"/>
          <w:szCs w:val="16"/>
        </w:rPr>
        <w:t>**Description of flow on this account, e.g. House, Client, Participant ID</w:t>
      </w:r>
    </w:p>
    <w:p w14:paraId="5FE324B4" w14:textId="77777777" w:rsidR="00450BE8" w:rsidRDefault="00450BE8" w:rsidP="00007F49">
      <w:pPr>
        <w:rPr>
          <w:rFonts w:ascii="Officina" w:hAnsi="Officina" w:hint="eastAsia"/>
          <w:sz w:val="16"/>
          <w:szCs w:val="16"/>
        </w:rPr>
      </w:pPr>
    </w:p>
    <w:p w14:paraId="6BC69FD0" w14:textId="77777777" w:rsidR="00450BE8" w:rsidRPr="00225D65" w:rsidRDefault="00450BE8" w:rsidP="00007F49">
      <w:pPr>
        <w:rPr>
          <w:rFonts w:ascii="Officina" w:hAnsi="Officina" w:hint="eastAsia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9055"/>
      </w:tblGrid>
      <w:tr w:rsidR="009939C1" w:rsidRPr="00225D65" w14:paraId="0231EE05" w14:textId="77777777" w:rsidTr="00450BE8">
        <w:trPr>
          <w:trHeight w:val="489"/>
        </w:trPr>
        <w:tc>
          <w:tcPr>
            <w:tcW w:w="9055" w:type="dxa"/>
            <w:shd w:val="clear" w:color="auto" w:fill="D9D9D9" w:themeFill="background1" w:themeFillShade="D9"/>
          </w:tcPr>
          <w:p w14:paraId="0231EE04" w14:textId="14619014" w:rsidR="009939C1" w:rsidRPr="00225D65" w:rsidRDefault="007523CD" w:rsidP="00B24E5A">
            <w:pPr>
              <w:rPr>
                <w:rFonts w:ascii="Officina" w:hAnsi="Officina" w:hint="eastAsia"/>
                <w:sz w:val="16"/>
                <w:szCs w:val="16"/>
              </w:rPr>
            </w:pPr>
            <w:r>
              <w:rPr>
                <w:rFonts w:ascii="Officina" w:hAnsi="Officina"/>
                <w:sz w:val="16"/>
                <w:szCs w:val="16"/>
              </w:rPr>
              <w:t>Acknowledgement</w:t>
            </w:r>
            <w:r w:rsidR="009939C1" w:rsidRPr="00225D65">
              <w:rPr>
                <w:rFonts w:ascii="Officina" w:hAnsi="Officina"/>
                <w:sz w:val="16"/>
                <w:szCs w:val="16"/>
              </w:rPr>
              <w:t xml:space="preserve"> by clearing participant </w:t>
            </w:r>
            <w:r w:rsidR="00225DA6">
              <w:rPr>
                <w:rFonts w:ascii="Officina" w:hAnsi="Officina"/>
                <w:sz w:val="16"/>
                <w:szCs w:val="16"/>
              </w:rPr>
              <w:t xml:space="preserve">that </w:t>
            </w:r>
            <w:r w:rsidR="004D1A0E" w:rsidRPr="004D1A0E">
              <w:rPr>
                <w:rFonts w:ascii="Officina" w:hAnsi="Officina"/>
                <w:sz w:val="16"/>
              </w:rPr>
              <w:fldChar w:fldCharType="begin"/>
            </w:r>
            <w:r w:rsidR="004D1A0E" w:rsidRPr="004D1A0E">
              <w:rPr>
                <w:rFonts w:ascii="Officina" w:hAnsi="Officina"/>
                <w:sz w:val="16"/>
              </w:rPr>
              <w:instrText xml:space="preserve"> REF Agent \h </w:instrText>
            </w:r>
            <w:r w:rsidR="004D1A0E" w:rsidRPr="004D1A0E">
              <w:rPr>
                <w:rFonts w:ascii="Officina" w:hAnsi="Officina" w:hint="eastAsia"/>
                <w:sz w:val="16"/>
              </w:rPr>
              <w:instrText xml:space="preserve"> \* MERGEFORMAT </w:instrText>
            </w:r>
            <w:r w:rsidR="004D1A0E" w:rsidRPr="004D1A0E">
              <w:rPr>
                <w:rFonts w:ascii="Officina" w:hAnsi="Officina"/>
                <w:sz w:val="16"/>
              </w:rPr>
            </w:r>
            <w:r w:rsidR="004D1A0E" w:rsidRPr="004D1A0E">
              <w:rPr>
                <w:rFonts w:ascii="Officina" w:hAnsi="Officina"/>
                <w:sz w:val="16"/>
              </w:rPr>
              <w:fldChar w:fldCharType="separate"/>
            </w:r>
            <w:r w:rsidR="004D1A0E" w:rsidRPr="004D1A0E">
              <w:rPr>
                <w:rFonts w:ascii="Officina" w:hAnsi="Officina" w:hint="eastAsia"/>
                <w:i/>
                <w:noProof/>
                <w:sz w:val="16"/>
              </w:rPr>
              <w:t>[SETTLEMENT AGENT]</w:t>
            </w:r>
            <w:r w:rsidR="004D1A0E" w:rsidRPr="004D1A0E">
              <w:rPr>
                <w:rFonts w:ascii="Officina" w:hAnsi="Officina"/>
                <w:sz w:val="16"/>
              </w:rPr>
              <w:fldChar w:fldCharType="end"/>
            </w:r>
            <w:r w:rsidR="004D1A0E">
              <w:rPr>
                <w:rFonts w:ascii="Officina" w:hAnsi="Officina"/>
                <w:sz w:val="16"/>
              </w:rPr>
              <w:t xml:space="preserve"> </w:t>
            </w:r>
            <w:r w:rsidR="00225DA6">
              <w:rPr>
                <w:rFonts w:ascii="Officina" w:hAnsi="Officina"/>
                <w:sz w:val="16"/>
                <w:szCs w:val="16"/>
              </w:rPr>
              <w:t xml:space="preserve">is authorized to </w:t>
            </w:r>
            <w:r w:rsidR="00CC0D69">
              <w:rPr>
                <w:rFonts w:ascii="Officina" w:hAnsi="Officina"/>
                <w:sz w:val="16"/>
                <w:szCs w:val="16"/>
              </w:rPr>
              <w:t xml:space="preserve">act as its </w:t>
            </w:r>
            <w:r w:rsidR="00B24E5A">
              <w:rPr>
                <w:rFonts w:ascii="Officina" w:hAnsi="Officina"/>
                <w:sz w:val="16"/>
                <w:szCs w:val="16"/>
              </w:rPr>
              <w:t>s</w:t>
            </w:r>
            <w:r w:rsidR="00CC0D69">
              <w:rPr>
                <w:rFonts w:ascii="Officina" w:hAnsi="Officina"/>
                <w:sz w:val="16"/>
                <w:szCs w:val="16"/>
              </w:rPr>
              <w:t xml:space="preserve">ettlement </w:t>
            </w:r>
            <w:r w:rsidR="00B24E5A">
              <w:rPr>
                <w:rFonts w:ascii="Officina" w:hAnsi="Officina"/>
                <w:sz w:val="16"/>
                <w:szCs w:val="16"/>
              </w:rPr>
              <w:t>a</w:t>
            </w:r>
            <w:r w:rsidR="00CC0D69">
              <w:rPr>
                <w:rFonts w:ascii="Officina" w:hAnsi="Officina"/>
                <w:sz w:val="16"/>
                <w:szCs w:val="16"/>
              </w:rPr>
              <w:t>gent</w:t>
            </w:r>
            <w:r w:rsidR="00B24E5A">
              <w:rPr>
                <w:rFonts w:ascii="Officina" w:hAnsi="Officina"/>
                <w:sz w:val="16"/>
                <w:szCs w:val="16"/>
              </w:rPr>
              <w:t xml:space="preserve"> in respect of Settlements</w:t>
            </w:r>
            <w:r w:rsidR="00225DA6">
              <w:rPr>
                <w:rFonts w:ascii="Officina" w:hAnsi="Officina"/>
                <w:sz w:val="16"/>
                <w:szCs w:val="16"/>
              </w:rPr>
              <w:t xml:space="preserve"> </w:t>
            </w:r>
            <w:r w:rsidR="00D433D5">
              <w:rPr>
                <w:rFonts w:ascii="Officina" w:hAnsi="Officina"/>
                <w:sz w:val="16"/>
                <w:szCs w:val="16"/>
              </w:rPr>
              <w:t>(authorized signatories)</w:t>
            </w:r>
          </w:p>
        </w:tc>
      </w:tr>
      <w:tr w:rsidR="009939C1" w:rsidRPr="00225D65" w14:paraId="0231EE09" w14:textId="77777777" w:rsidTr="00450BE8">
        <w:trPr>
          <w:trHeight w:val="1298"/>
        </w:trPr>
        <w:tc>
          <w:tcPr>
            <w:tcW w:w="9055" w:type="dxa"/>
            <w:shd w:val="clear" w:color="auto" w:fill="auto"/>
          </w:tcPr>
          <w:p w14:paraId="0231EE06" w14:textId="77777777" w:rsidR="0000103A" w:rsidRPr="00225D65" w:rsidRDefault="0000103A" w:rsidP="009939C1">
            <w:pPr>
              <w:rPr>
                <w:rFonts w:ascii="Officina" w:hAnsi="Officina" w:hint="eastAsia"/>
                <w:sz w:val="16"/>
                <w:szCs w:val="16"/>
              </w:rPr>
            </w:pPr>
          </w:p>
          <w:p w14:paraId="0231EE07" w14:textId="77777777" w:rsidR="009939C1" w:rsidRPr="00225D65" w:rsidRDefault="009939C1" w:rsidP="009939C1">
            <w:pPr>
              <w:rPr>
                <w:rFonts w:ascii="Officina" w:hAnsi="Officina" w:hint="eastAsia"/>
                <w:sz w:val="16"/>
                <w:szCs w:val="16"/>
              </w:rPr>
            </w:pPr>
            <w:r w:rsidRPr="00225D65">
              <w:rPr>
                <w:rFonts w:ascii="Officina" w:hAnsi="Officina"/>
                <w:sz w:val="16"/>
                <w:szCs w:val="16"/>
              </w:rPr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br/>
              <w:t xml:space="preserve">Authorized Signature 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Authorized Signature</w:t>
            </w:r>
          </w:p>
          <w:p w14:paraId="0231EE08" w14:textId="77777777" w:rsidR="009939C1" w:rsidRPr="00225D65" w:rsidRDefault="009939C1" w:rsidP="00C43AA8">
            <w:pPr>
              <w:rPr>
                <w:rFonts w:ascii="Officina" w:hAnsi="Officina" w:hint="eastAsia"/>
                <w:sz w:val="20"/>
                <w:szCs w:val="20"/>
              </w:rPr>
            </w:pPr>
            <w:r w:rsidRPr="00225D65">
              <w:rPr>
                <w:rFonts w:ascii="Officina" w:hAnsi="Officina"/>
                <w:sz w:val="16"/>
                <w:szCs w:val="16"/>
              </w:rPr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br/>
              <w:t>Clarification of Signature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Clarification of Signature</w:t>
            </w:r>
          </w:p>
        </w:tc>
      </w:tr>
    </w:tbl>
    <w:p w14:paraId="0231EE0A" w14:textId="77777777" w:rsidR="009939C1" w:rsidRPr="00225D65" w:rsidRDefault="009939C1" w:rsidP="00007F49">
      <w:pPr>
        <w:rPr>
          <w:rFonts w:ascii="Officina" w:hAnsi="Officina" w:hint="eastAsia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9055"/>
      </w:tblGrid>
      <w:tr w:rsidR="006F4183" w:rsidRPr="00225D65" w14:paraId="0231EE0C" w14:textId="77777777" w:rsidTr="00450BE8">
        <w:trPr>
          <w:trHeight w:val="425"/>
        </w:trPr>
        <w:tc>
          <w:tcPr>
            <w:tcW w:w="9055" w:type="dxa"/>
            <w:shd w:val="clear" w:color="auto" w:fill="D9D9D9" w:themeFill="background1" w:themeFillShade="D9"/>
          </w:tcPr>
          <w:p w14:paraId="0231EE0B" w14:textId="77777777" w:rsidR="006F4183" w:rsidRPr="00225D65" w:rsidRDefault="006F4183" w:rsidP="00446C6D">
            <w:pPr>
              <w:rPr>
                <w:rFonts w:ascii="Officina" w:hAnsi="Officina" w:hint="eastAsia"/>
                <w:sz w:val="16"/>
                <w:szCs w:val="16"/>
              </w:rPr>
            </w:pPr>
            <w:r w:rsidRPr="00225D65">
              <w:rPr>
                <w:rFonts w:ascii="Officina" w:hAnsi="Officina"/>
                <w:b/>
                <w:bCs/>
                <w:sz w:val="16"/>
                <w:szCs w:val="16"/>
              </w:rPr>
              <w:lastRenderedPageBreak/>
              <w:t xml:space="preserve">Name of clearing participant using the accounts on this page for Settlements: </w:t>
            </w:r>
          </w:p>
        </w:tc>
      </w:tr>
      <w:tr w:rsidR="006F4183" w:rsidRPr="00225D65" w14:paraId="0231EE0E" w14:textId="77777777" w:rsidTr="00450BE8">
        <w:trPr>
          <w:trHeight w:val="489"/>
        </w:trPr>
        <w:tc>
          <w:tcPr>
            <w:tcW w:w="9055" w:type="dxa"/>
            <w:shd w:val="clear" w:color="auto" w:fill="auto"/>
          </w:tcPr>
          <w:p w14:paraId="0231EE0D" w14:textId="49C54868" w:rsidR="006F4183" w:rsidRPr="00225D65" w:rsidRDefault="006F4183" w:rsidP="00552404">
            <w:pPr>
              <w:rPr>
                <w:rFonts w:ascii="Officina" w:hAnsi="Officina" w:hint="eastAsia"/>
                <w:b/>
                <w:bCs/>
                <w:sz w:val="16"/>
                <w:szCs w:val="16"/>
              </w:rPr>
            </w:pPr>
            <w:r w:rsidRPr="00225D65">
              <w:rPr>
                <w:rFonts w:ascii="Officina" w:hAnsi="Officina"/>
                <w:sz w:val="16"/>
                <w:szCs w:val="16"/>
              </w:rPr>
              <w:br/>
            </w:r>
            <w:sdt>
              <w:sdtPr>
                <w:rPr>
                  <w:rFonts w:ascii="Officina" w:hAnsi="Officina" w:hint="eastAsia"/>
                  <w:b/>
                  <w:bCs/>
                  <w:sz w:val="16"/>
                  <w:szCs w:val="16"/>
                </w:rPr>
                <w:id w:val="-1637180019"/>
                <w:placeholder>
                  <w:docPart w:val="DefaultPlaceholder_1082065158"/>
                </w:placeholder>
              </w:sdtPr>
              <w:sdtEndPr>
                <w:rPr>
                  <w:rFonts w:hint="default"/>
                </w:rPr>
              </w:sdtEndPr>
              <w:sdtContent>
                <w:r w:rsidR="00552404" w:rsidRPr="00552404">
                  <w:rPr>
                    <w:rFonts w:ascii="Officina" w:hAnsi="Officina" w:cs="Segoe UI"/>
                    <w:b/>
                    <w:color w:val="000000"/>
                    <w:sz w:val="20"/>
                    <w:szCs w:val="20"/>
                  </w:rPr>
                  <w:t>[CLEARING PARTICIPANT]</w:t>
                </w:r>
              </w:sdtContent>
            </w:sdt>
          </w:p>
        </w:tc>
      </w:tr>
    </w:tbl>
    <w:p w14:paraId="032EEBE8" w14:textId="77777777" w:rsidR="00450BE8" w:rsidRDefault="00450BE8" w:rsidP="00450BE8">
      <w:pPr>
        <w:rPr>
          <w:rFonts w:ascii="Officina" w:hAnsi="Officina" w:hint="eastAsia"/>
          <w:b/>
          <w:bCs/>
          <w:sz w:val="16"/>
          <w:szCs w:val="16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7BBDB9BA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3A1CD735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7F78E15F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5B6AF78A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31A756E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6CBE07BE" w14:textId="77777777" w:rsidTr="008D5456">
        <w:trPr>
          <w:trHeight w:val="492"/>
        </w:trPr>
        <w:tc>
          <w:tcPr>
            <w:tcW w:w="3669" w:type="dxa"/>
          </w:tcPr>
          <w:p w14:paraId="388AFE4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474A6879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0C96D30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1129C08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09CBDBD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4D2BE024" w14:textId="77777777" w:rsidTr="008D5456">
        <w:trPr>
          <w:trHeight w:val="494"/>
        </w:trPr>
        <w:tc>
          <w:tcPr>
            <w:tcW w:w="3669" w:type="dxa"/>
          </w:tcPr>
          <w:p w14:paraId="513C0426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067816E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48124686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00285089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25A640AF" w14:textId="1A631FA9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760C33C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2742A669" w14:textId="77777777" w:rsidR="00450BE8" w:rsidRPr="00450BE8" w:rsidRDefault="00450BE8" w:rsidP="00450BE8">
      <w:pPr>
        <w:rPr>
          <w:rFonts w:ascii="Officina" w:hAnsi="Officina" w:hint="eastAsia"/>
          <w:i/>
          <w:sz w:val="16"/>
          <w:szCs w:val="16"/>
          <w:lang w:val="en-US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1969CB49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42F6E21C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144D2F74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7022427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6D5CBA7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0DAF9CDE" w14:textId="77777777" w:rsidTr="008D5456">
        <w:trPr>
          <w:trHeight w:val="492"/>
        </w:trPr>
        <w:tc>
          <w:tcPr>
            <w:tcW w:w="3669" w:type="dxa"/>
          </w:tcPr>
          <w:p w14:paraId="0AA86C9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7A5A91C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7F967C1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4B237C9C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2B70490F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180729F1" w14:textId="77777777" w:rsidTr="008D5456">
        <w:trPr>
          <w:trHeight w:val="494"/>
        </w:trPr>
        <w:tc>
          <w:tcPr>
            <w:tcW w:w="3669" w:type="dxa"/>
          </w:tcPr>
          <w:p w14:paraId="2521B104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18909B0E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7E992F3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55B4531A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01E4E04B" w14:textId="230BE806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447D5A8A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65E0C9CE" w14:textId="77777777" w:rsidR="00450BE8" w:rsidRDefault="00450BE8" w:rsidP="00450BE8">
      <w:pPr>
        <w:rPr>
          <w:rFonts w:ascii="Officina" w:hAnsi="Officina" w:hint="eastAsia"/>
          <w:i/>
          <w:sz w:val="16"/>
          <w:szCs w:val="16"/>
          <w:lang w:val="en-US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4B8F06AD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7BAADA12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647CD681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243DF75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7846B4B2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5B363BD3" w14:textId="77777777" w:rsidTr="008D5456">
        <w:trPr>
          <w:trHeight w:val="492"/>
        </w:trPr>
        <w:tc>
          <w:tcPr>
            <w:tcW w:w="3669" w:type="dxa"/>
          </w:tcPr>
          <w:p w14:paraId="48FFF7FC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1ED94FEC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11DBCE41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38844BF6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4662E69F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69F69DCE" w14:textId="77777777" w:rsidTr="008D5456">
        <w:trPr>
          <w:trHeight w:val="494"/>
        </w:trPr>
        <w:tc>
          <w:tcPr>
            <w:tcW w:w="3669" w:type="dxa"/>
          </w:tcPr>
          <w:p w14:paraId="4AA1F43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42234876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5E9FA63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2DB8738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1835034C" w14:textId="5BE08B05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44CC3ABF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3510E1AC" w14:textId="77777777" w:rsidR="00450BE8" w:rsidRDefault="00450BE8" w:rsidP="00450BE8">
      <w:pPr>
        <w:rPr>
          <w:rFonts w:ascii="Officina" w:hAnsi="Officina" w:hint="eastAsia"/>
          <w:i/>
          <w:sz w:val="16"/>
          <w:szCs w:val="16"/>
          <w:lang w:val="en-US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1F41E738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63AE444C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2F7EF605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34B0F29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0356428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5B073AD4" w14:textId="77777777" w:rsidTr="008D5456">
        <w:trPr>
          <w:trHeight w:val="492"/>
        </w:trPr>
        <w:tc>
          <w:tcPr>
            <w:tcW w:w="3669" w:type="dxa"/>
          </w:tcPr>
          <w:p w14:paraId="3E50041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1EB9E1C4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5C16D5E6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7318AD25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14B7676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30167EB7" w14:textId="77777777" w:rsidTr="008D5456">
        <w:trPr>
          <w:trHeight w:val="494"/>
        </w:trPr>
        <w:tc>
          <w:tcPr>
            <w:tcW w:w="3669" w:type="dxa"/>
          </w:tcPr>
          <w:p w14:paraId="3F68B161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2E69B254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27EAFD0F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7CFAF94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433AB213" w14:textId="13794E0B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3DCE5819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2DA355AB" w14:textId="77777777" w:rsidR="00450BE8" w:rsidRDefault="006F4183" w:rsidP="00450BE8">
      <w:pPr>
        <w:rPr>
          <w:rFonts w:ascii="Officina" w:hAnsi="Officina" w:hint="eastAsia"/>
          <w:b/>
          <w:bCs/>
          <w:sz w:val="16"/>
          <w:szCs w:val="16"/>
        </w:rPr>
      </w:pPr>
      <w:r w:rsidRPr="00225D65">
        <w:rPr>
          <w:rFonts w:ascii="Officina" w:hAnsi="Officina"/>
          <w:b/>
          <w:bCs/>
          <w:sz w:val="16"/>
          <w:szCs w:val="16"/>
        </w:rPr>
        <w:t xml:space="preserve"> </w:t>
      </w:r>
    </w:p>
    <w:p w14:paraId="0231EE3F" w14:textId="6E1A54AA" w:rsidR="006F4183" w:rsidRPr="00225D65" w:rsidRDefault="006F4183" w:rsidP="00450BE8">
      <w:pPr>
        <w:rPr>
          <w:rFonts w:ascii="Officina" w:hAnsi="Officina" w:hint="eastAsia"/>
          <w:sz w:val="16"/>
          <w:szCs w:val="16"/>
        </w:rPr>
      </w:pPr>
      <w:r w:rsidRPr="00225D65">
        <w:rPr>
          <w:rFonts w:ascii="Officina" w:hAnsi="Officina"/>
          <w:sz w:val="16"/>
          <w:szCs w:val="16"/>
        </w:rPr>
        <w:t xml:space="preserve">*Mandatory if Ledger Type LORO  </w:t>
      </w:r>
    </w:p>
    <w:p w14:paraId="2803ED3A" w14:textId="2B092531" w:rsidR="00450BE8" w:rsidRDefault="006F4183" w:rsidP="006F4183">
      <w:pPr>
        <w:rPr>
          <w:rFonts w:ascii="Officina" w:hAnsi="Officina" w:hint="eastAsia"/>
          <w:sz w:val="16"/>
          <w:szCs w:val="16"/>
        </w:rPr>
      </w:pPr>
      <w:r w:rsidRPr="00225D65">
        <w:rPr>
          <w:rFonts w:ascii="Officina" w:hAnsi="Officina"/>
          <w:sz w:val="16"/>
          <w:szCs w:val="16"/>
        </w:rPr>
        <w:t>**Description of flow on this account, e.g. House, Client, Participant ID</w:t>
      </w:r>
      <w:r w:rsidRPr="00225D65">
        <w:rPr>
          <w:rFonts w:ascii="Officina" w:hAnsi="Officina"/>
          <w:sz w:val="16"/>
          <w:szCs w:val="16"/>
        </w:rPr>
        <w:br/>
      </w:r>
      <w:r w:rsidRPr="00225D65">
        <w:rPr>
          <w:rFonts w:ascii="Officina" w:hAnsi="Officina"/>
          <w:sz w:val="16"/>
          <w:szCs w:val="16"/>
        </w:rPr>
        <w:br/>
      </w:r>
    </w:p>
    <w:p w14:paraId="18E48379" w14:textId="77777777" w:rsidR="00450BE8" w:rsidRDefault="00450BE8" w:rsidP="006F4183">
      <w:pPr>
        <w:rPr>
          <w:rFonts w:ascii="Officina" w:hAnsi="Officina" w:hint="eastAsia"/>
          <w:sz w:val="16"/>
          <w:szCs w:val="16"/>
        </w:rPr>
      </w:pPr>
    </w:p>
    <w:p w14:paraId="39B089C3" w14:textId="77777777" w:rsidR="00450BE8" w:rsidRPr="00225D65" w:rsidRDefault="00450BE8" w:rsidP="006F4183">
      <w:pPr>
        <w:rPr>
          <w:rFonts w:ascii="Officina" w:hAnsi="Officina" w:hint="eastAsia"/>
          <w:sz w:val="16"/>
          <w:szCs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9055"/>
      </w:tblGrid>
      <w:tr w:rsidR="006F4183" w:rsidRPr="00225D65" w14:paraId="0231EE42" w14:textId="77777777" w:rsidTr="00450BE8">
        <w:trPr>
          <w:trHeight w:val="346"/>
        </w:trPr>
        <w:tc>
          <w:tcPr>
            <w:tcW w:w="9055" w:type="dxa"/>
            <w:shd w:val="clear" w:color="auto" w:fill="D9D9D9" w:themeFill="background1" w:themeFillShade="D9"/>
          </w:tcPr>
          <w:p w14:paraId="0231EE41" w14:textId="62F5EAA8" w:rsidR="006F4183" w:rsidRPr="00225D65" w:rsidRDefault="00F27A3B" w:rsidP="00D433D5">
            <w:pPr>
              <w:rPr>
                <w:rFonts w:ascii="Officina" w:hAnsi="Officina" w:hint="eastAsia"/>
                <w:sz w:val="16"/>
                <w:szCs w:val="16"/>
              </w:rPr>
            </w:pPr>
            <w:r>
              <w:rPr>
                <w:rFonts w:ascii="Officina" w:hAnsi="Officina"/>
                <w:sz w:val="16"/>
                <w:szCs w:val="16"/>
              </w:rPr>
              <w:t>Acknowledgement</w:t>
            </w:r>
            <w:r w:rsidRPr="00225D65">
              <w:rPr>
                <w:rFonts w:ascii="Officina" w:hAnsi="Officina"/>
                <w:sz w:val="16"/>
                <w:szCs w:val="16"/>
              </w:rPr>
              <w:t xml:space="preserve"> by clearing participant </w:t>
            </w:r>
            <w:r>
              <w:rPr>
                <w:rFonts w:ascii="Officina" w:hAnsi="Officina"/>
                <w:sz w:val="16"/>
                <w:szCs w:val="16"/>
              </w:rPr>
              <w:t xml:space="preserve">that </w:t>
            </w:r>
            <w:r w:rsidR="00B261CC" w:rsidRPr="004D1A0E">
              <w:rPr>
                <w:rFonts w:ascii="Officina" w:hAnsi="Officina"/>
                <w:sz w:val="16"/>
              </w:rPr>
              <w:fldChar w:fldCharType="begin"/>
            </w:r>
            <w:r w:rsidR="00B261CC" w:rsidRPr="004D1A0E">
              <w:rPr>
                <w:rFonts w:ascii="Officina" w:hAnsi="Officina"/>
                <w:sz w:val="16"/>
              </w:rPr>
              <w:instrText xml:space="preserve"> REF Agent \h </w:instrText>
            </w:r>
            <w:r w:rsidR="00B261CC" w:rsidRPr="004D1A0E">
              <w:rPr>
                <w:rFonts w:ascii="Officina" w:hAnsi="Officina" w:hint="eastAsia"/>
                <w:sz w:val="16"/>
              </w:rPr>
              <w:instrText xml:space="preserve"> \* MERGEFORMAT </w:instrText>
            </w:r>
            <w:r w:rsidR="00B261CC" w:rsidRPr="004D1A0E">
              <w:rPr>
                <w:rFonts w:ascii="Officina" w:hAnsi="Officina"/>
                <w:sz w:val="16"/>
              </w:rPr>
            </w:r>
            <w:r w:rsidR="00B261CC" w:rsidRPr="004D1A0E">
              <w:rPr>
                <w:rFonts w:ascii="Officina" w:hAnsi="Officina"/>
                <w:sz w:val="16"/>
              </w:rPr>
              <w:fldChar w:fldCharType="separate"/>
            </w:r>
            <w:r w:rsidR="00B261CC" w:rsidRPr="004D1A0E">
              <w:rPr>
                <w:rFonts w:ascii="Officina" w:hAnsi="Officina" w:hint="eastAsia"/>
                <w:i/>
                <w:noProof/>
                <w:sz w:val="16"/>
              </w:rPr>
              <w:t>[SETTLEMENT AGENT]</w:t>
            </w:r>
            <w:r w:rsidR="00B261CC" w:rsidRPr="004D1A0E">
              <w:rPr>
                <w:rFonts w:ascii="Officina" w:hAnsi="Officina"/>
                <w:sz w:val="16"/>
              </w:rPr>
              <w:fldChar w:fldCharType="end"/>
            </w:r>
            <w:r w:rsidR="00B261CC">
              <w:rPr>
                <w:rFonts w:ascii="Officina" w:hAnsi="Officina"/>
                <w:sz w:val="16"/>
              </w:rPr>
              <w:t xml:space="preserve"> </w:t>
            </w:r>
            <w:r>
              <w:rPr>
                <w:rFonts w:ascii="Officina" w:hAnsi="Officina"/>
                <w:sz w:val="16"/>
                <w:szCs w:val="16"/>
              </w:rPr>
              <w:t>is authorized to act as its settlement agent in respect of Settlements (authorized signatories)</w:t>
            </w:r>
          </w:p>
        </w:tc>
      </w:tr>
      <w:tr w:rsidR="006F4183" w:rsidRPr="00225D65" w14:paraId="0231EE46" w14:textId="77777777" w:rsidTr="00450BE8">
        <w:trPr>
          <w:trHeight w:val="1298"/>
        </w:trPr>
        <w:tc>
          <w:tcPr>
            <w:tcW w:w="9055" w:type="dxa"/>
            <w:shd w:val="clear" w:color="auto" w:fill="auto"/>
          </w:tcPr>
          <w:p w14:paraId="0231EE43" w14:textId="77777777" w:rsidR="006F4183" w:rsidRPr="00225D65" w:rsidRDefault="006F4183" w:rsidP="00446C6D">
            <w:pPr>
              <w:rPr>
                <w:rFonts w:ascii="Officina" w:hAnsi="Officina" w:hint="eastAsia"/>
                <w:sz w:val="16"/>
                <w:szCs w:val="16"/>
              </w:rPr>
            </w:pPr>
          </w:p>
          <w:p w14:paraId="0231EE44" w14:textId="77777777" w:rsidR="006F4183" w:rsidRPr="00225D65" w:rsidRDefault="006F4183" w:rsidP="00446C6D">
            <w:pPr>
              <w:rPr>
                <w:rFonts w:ascii="Officina" w:hAnsi="Officina" w:hint="eastAsia"/>
                <w:sz w:val="16"/>
                <w:szCs w:val="16"/>
              </w:rPr>
            </w:pPr>
            <w:r w:rsidRPr="00225D65">
              <w:rPr>
                <w:rFonts w:ascii="Officina" w:hAnsi="Officina"/>
                <w:sz w:val="16"/>
                <w:szCs w:val="16"/>
              </w:rPr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br/>
              <w:t xml:space="preserve">Authorized Signature 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Authorized Signature</w:t>
            </w:r>
          </w:p>
          <w:p w14:paraId="0231EE45" w14:textId="486E157B" w:rsidR="00BF3DCD" w:rsidRPr="00F27A3B" w:rsidRDefault="006F4183" w:rsidP="00446C6D">
            <w:pPr>
              <w:rPr>
                <w:rFonts w:ascii="Officina" w:hAnsi="Officina" w:hint="eastAsia"/>
                <w:sz w:val="16"/>
                <w:szCs w:val="16"/>
              </w:rPr>
            </w:pPr>
            <w:r w:rsidRPr="00225D65">
              <w:rPr>
                <w:rFonts w:ascii="Officina" w:hAnsi="Officina"/>
                <w:sz w:val="16"/>
                <w:szCs w:val="16"/>
              </w:rPr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br/>
              <w:t>Clarification of Signature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Clarification of Signature</w:t>
            </w:r>
          </w:p>
        </w:tc>
      </w:tr>
      <w:tr w:rsidR="006F4183" w:rsidRPr="00225D65" w14:paraId="0231EE48" w14:textId="77777777" w:rsidTr="00450BE8">
        <w:trPr>
          <w:trHeight w:val="283"/>
        </w:trPr>
        <w:tc>
          <w:tcPr>
            <w:tcW w:w="9055" w:type="dxa"/>
            <w:shd w:val="clear" w:color="auto" w:fill="D9D9D9" w:themeFill="background1" w:themeFillShade="D9"/>
          </w:tcPr>
          <w:p w14:paraId="0231EE47" w14:textId="77777777" w:rsidR="006F4183" w:rsidRPr="00225D65" w:rsidRDefault="006F4183" w:rsidP="00446C6D">
            <w:pPr>
              <w:rPr>
                <w:rFonts w:ascii="Officina" w:hAnsi="Officina" w:hint="eastAsia"/>
                <w:sz w:val="16"/>
                <w:szCs w:val="16"/>
              </w:rPr>
            </w:pPr>
            <w:r w:rsidRPr="00225D65">
              <w:rPr>
                <w:rFonts w:ascii="Officina" w:hAnsi="Officina"/>
                <w:b/>
                <w:bCs/>
                <w:sz w:val="16"/>
                <w:szCs w:val="16"/>
              </w:rPr>
              <w:lastRenderedPageBreak/>
              <w:t xml:space="preserve">Name of clearing participant using the accounts on this page for Settlements: </w:t>
            </w:r>
          </w:p>
        </w:tc>
      </w:tr>
      <w:tr w:rsidR="006F4183" w:rsidRPr="00225D65" w14:paraId="0231EE4A" w14:textId="77777777" w:rsidTr="00450BE8">
        <w:trPr>
          <w:trHeight w:val="191"/>
        </w:trPr>
        <w:tc>
          <w:tcPr>
            <w:tcW w:w="9055" w:type="dxa"/>
            <w:shd w:val="clear" w:color="auto" w:fill="auto"/>
          </w:tcPr>
          <w:p w14:paraId="0231EE49" w14:textId="2F20494E" w:rsidR="006F4183" w:rsidRPr="00225D65" w:rsidRDefault="006F4183" w:rsidP="00552404">
            <w:pPr>
              <w:rPr>
                <w:rFonts w:ascii="Officina" w:hAnsi="Officina" w:hint="eastAsia"/>
                <w:b/>
                <w:bCs/>
                <w:sz w:val="16"/>
                <w:szCs w:val="16"/>
              </w:rPr>
            </w:pPr>
            <w:r w:rsidRPr="00225D65">
              <w:rPr>
                <w:rFonts w:ascii="Officina" w:hAnsi="Officina"/>
                <w:sz w:val="16"/>
                <w:szCs w:val="16"/>
              </w:rPr>
              <w:br/>
            </w:r>
            <w:sdt>
              <w:sdtPr>
                <w:rPr>
                  <w:rFonts w:ascii="Officina" w:hAnsi="Officina" w:hint="eastAsia"/>
                  <w:b/>
                  <w:bCs/>
                  <w:sz w:val="16"/>
                  <w:szCs w:val="16"/>
                </w:rPr>
                <w:id w:val="585034833"/>
                <w:placeholder>
                  <w:docPart w:val="DefaultPlaceholder_1082065158"/>
                </w:placeholder>
              </w:sdtPr>
              <w:sdtEndPr/>
              <w:sdtContent>
                <w:r w:rsidR="00552404" w:rsidRPr="00552404">
                  <w:rPr>
                    <w:rFonts w:ascii="Officina" w:hAnsi="Officina" w:cs="Segoe UI"/>
                    <w:b/>
                    <w:color w:val="000000"/>
                    <w:sz w:val="20"/>
                    <w:szCs w:val="20"/>
                  </w:rPr>
                  <w:t>[CLEARING PARTICIPANT]</w:t>
                </w:r>
              </w:sdtContent>
            </w:sdt>
          </w:p>
        </w:tc>
      </w:tr>
    </w:tbl>
    <w:p w14:paraId="0923C85C" w14:textId="77777777" w:rsidR="00450BE8" w:rsidRDefault="00450BE8" w:rsidP="00450BE8">
      <w:pPr>
        <w:rPr>
          <w:rFonts w:ascii="Officina" w:hAnsi="Officina" w:hint="eastAsia"/>
          <w:b/>
          <w:bCs/>
          <w:sz w:val="16"/>
          <w:szCs w:val="16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27141126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3CCA2A85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32CDF387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2204594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1BE1234D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7B2DD2A1" w14:textId="77777777" w:rsidTr="008D5456">
        <w:trPr>
          <w:trHeight w:val="492"/>
        </w:trPr>
        <w:tc>
          <w:tcPr>
            <w:tcW w:w="3669" w:type="dxa"/>
          </w:tcPr>
          <w:p w14:paraId="47E29FE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5C1DCE4A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7E7FD781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097B5BEA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5C81D0A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5AD98BFF" w14:textId="77777777" w:rsidTr="008D5456">
        <w:trPr>
          <w:trHeight w:val="494"/>
        </w:trPr>
        <w:tc>
          <w:tcPr>
            <w:tcW w:w="3669" w:type="dxa"/>
          </w:tcPr>
          <w:p w14:paraId="27F66D64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33CF5565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340BC2C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423C4A3F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1DF939B1" w14:textId="119BAB45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7D26F6DE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66DC9E4F" w14:textId="77777777" w:rsidR="00450BE8" w:rsidRPr="00450BE8" w:rsidRDefault="00450BE8" w:rsidP="00450BE8">
      <w:pPr>
        <w:rPr>
          <w:rFonts w:ascii="Officina" w:hAnsi="Officina" w:hint="eastAsia"/>
          <w:i/>
          <w:sz w:val="16"/>
          <w:szCs w:val="16"/>
          <w:lang w:val="en-US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0EEE206E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38B2336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276A2C04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2F276122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14C61A5D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253C62CE" w14:textId="77777777" w:rsidTr="008D5456">
        <w:trPr>
          <w:trHeight w:val="492"/>
        </w:trPr>
        <w:tc>
          <w:tcPr>
            <w:tcW w:w="3669" w:type="dxa"/>
          </w:tcPr>
          <w:p w14:paraId="605EC9BE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2F6E573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3713AC1F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08BEF962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2171C91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07550171" w14:textId="77777777" w:rsidTr="008D5456">
        <w:trPr>
          <w:trHeight w:val="494"/>
        </w:trPr>
        <w:tc>
          <w:tcPr>
            <w:tcW w:w="3669" w:type="dxa"/>
          </w:tcPr>
          <w:p w14:paraId="18A73E72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63136B7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7B0D8139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50236A3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79AF434E" w14:textId="36124D09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53B5FA6D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6324F75C" w14:textId="77777777" w:rsidR="00450BE8" w:rsidRDefault="00450BE8" w:rsidP="00450BE8">
      <w:pPr>
        <w:rPr>
          <w:rFonts w:ascii="Officina" w:hAnsi="Officina" w:hint="eastAsia"/>
          <w:i/>
          <w:sz w:val="16"/>
          <w:szCs w:val="16"/>
          <w:lang w:val="en-US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737B2C2E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1C325DD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5345C2C9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364E8B2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7E3C89B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7D60918D" w14:textId="77777777" w:rsidTr="008D5456">
        <w:trPr>
          <w:trHeight w:val="492"/>
        </w:trPr>
        <w:tc>
          <w:tcPr>
            <w:tcW w:w="3669" w:type="dxa"/>
          </w:tcPr>
          <w:p w14:paraId="575ADBA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53AA0BCE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3D93D22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6AF0EBDD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3795801C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2705BA89" w14:textId="77777777" w:rsidTr="008D5456">
        <w:trPr>
          <w:trHeight w:val="494"/>
        </w:trPr>
        <w:tc>
          <w:tcPr>
            <w:tcW w:w="3669" w:type="dxa"/>
          </w:tcPr>
          <w:p w14:paraId="7CBCD73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73984E2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34FA7EBD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08DCF367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1F72689F" w14:textId="74C6A28F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03246A11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21D1E1A1" w14:textId="77777777" w:rsidR="00450BE8" w:rsidRDefault="00450BE8" w:rsidP="00450BE8">
      <w:pPr>
        <w:rPr>
          <w:rFonts w:ascii="Officina" w:hAnsi="Officina" w:hint="eastAsia"/>
          <w:i/>
          <w:sz w:val="16"/>
          <w:szCs w:val="16"/>
          <w:lang w:val="en-US"/>
        </w:rPr>
      </w:pPr>
    </w:p>
    <w:tbl>
      <w:tblPr>
        <w:tblW w:w="905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69"/>
        <w:gridCol w:w="2551"/>
        <w:gridCol w:w="2835"/>
      </w:tblGrid>
      <w:tr w:rsidR="00450BE8" w:rsidRPr="00450BE8" w14:paraId="1EAC992A" w14:textId="77777777" w:rsidTr="008D5456">
        <w:trPr>
          <w:trHeight w:val="355"/>
        </w:trPr>
        <w:tc>
          <w:tcPr>
            <w:tcW w:w="3669" w:type="dxa"/>
            <w:shd w:val="clear" w:color="auto" w:fill="EEECE1"/>
          </w:tcPr>
          <w:p w14:paraId="0BC9AF6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Currency: </w:t>
            </w:r>
          </w:p>
          <w:p w14:paraId="535A30E5" w14:textId="77777777" w:rsidR="00450BE8" w:rsidRPr="002A35EC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sv-SE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>SEK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DKK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EUR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NOK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2A35EC">
              <w:rPr>
                <w:rFonts w:eastAsia="Times New Roman"/>
                <w:color w:val="000000"/>
                <w:sz w:val="16"/>
                <w:szCs w:val="20"/>
                <w:lang w:val="sv-SE" w:eastAsia="en-US"/>
              </w:rPr>
              <w:t xml:space="preserve">GBP </w:t>
            </w:r>
          </w:p>
        </w:tc>
        <w:tc>
          <w:tcPr>
            <w:tcW w:w="5386" w:type="dxa"/>
            <w:gridSpan w:val="2"/>
            <w:shd w:val="clear" w:color="auto" w:fill="EEECE1"/>
          </w:tcPr>
          <w:p w14:paraId="4612A96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Account Number: </w:t>
            </w:r>
          </w:p>
          <w:p w14:paraId="54FA3ABF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56015DA3" w14:textId="77777777" w:rsidTr="008D5456">
        <w:trPr>
          <w:trHeight w:val="492"/>
        </w:trPr>
        <w:tc>
          <w:tcPr>
            <w:tcW w:w="3669" w:type="dxa"/>
          </w:tcPr>
          <w:p w14:paraId="5E7CA9B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Ledger Type: </w:t>
            </w:r>
          </w:p>
          <w:p w14:paraId="6F869F1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CORP 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LORO</w:t>
            </w:r>
          </w:p>
        </w:tc>
        <w:tc>
          <w:tcPr>
            <w:tcW w:w="2551" w:type="dxa"/>
          </w:tcPr>
          <w:p w14:paraId="1A918973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Settlement Bank:</w:t>
            </w:r>
          </w:p>
          <w:p w14:paraId="5C52C9AE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6F100E4C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Clearing Participant BIC*: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450BE8" w:rsidRPr="00450BE8" w14:paraId="540170BD" w14:textId="77777777" w:rsidTr="008D5456">
        <w:trPr>
          <w:trHeight w:val="494"/>
        </w:trPr>
        <w:tc>
          <w:tcPr>
            <w:tcW w:w="3669" w:type="dxa"/>
          </w:tcPr>
          <w:p w14:paraId="0D7222F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Settlement related to**:  </w:t>
            </w:r>
          </w:p>
          <w:p w14:paraId="6EB31A2A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HOUSE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CLIENT </w:t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instrText xml:space="preserve"> FORMCHECKBOX </w:instrText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</w:r>
            <w:r w:rsidR="002A35EC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en-US" w:eastAsia="en-US"/>
              </w:rPr>
              <w:fldChar w:fldCharType="end"/>
            </w:r>
            <w:r w:rsidRPr="00450BE8">
              <w:rPr>
                <w:rFonts w:eastAsia="Times New Roman"/>
                <w:color w:val="000000"/>
                <w:sz w:val="16"/>
                <w:szCs w:val="20"/>
                <w:lang w:val="da-DK" w:eastAsia="en-US"/>
              </w:rPr>
              <w:t xml:space="preserve">  OTHER: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551" w:type="dxa"/>
          </w:tcPr>
          <w:p w14:paraId="67FFBA50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Member ID:</w:t>
            </w:r>
          </w:p>
          <w:p w14:paraId="589B6F0B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separate"/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noProof/>
                <w:color w:val="000000"/>
                <w:sz w:val="20"/>
                <w:szCs w:val="20"/>
                <w:lang w:val="en-US" w:eastAsia="en-US"/>
              </w:rPr>
              <w:t> 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2835" w:type="dxa"/>
          </w:tcPr>
          <w:p w14:paraId="5DFFECFC" w14:textId="422243D6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EAC (filled out by </w:t>
            </w:r>
            <w:r w:rsidR="0036420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Nasdaq</w:t>
            </w:r>
            <w:r w:rsidRPr="00450B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):</w:t>
            </w:r>
          </w:p>
          <w:p w14:paraId="3E336048" w14:textId="77777777" w:rsidR="00450BE8" w:rsidRPr="00450BE8" w:rsidRDefault="00450BE8" w:rsidP="008D5456">
            <w:pPr>
              <w:spacing w:after="0" w:line="260" w:lineRule="atLeas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C37995D" w14:textId="564EE08B" w:rsidR="00450BE8" w:rsidRDefault="006F4183" w:rsidP="00450BE8">
      <w:pPr>
        <w:rPr>
          <w:rFonts w:ascii="Officina" w:hAnsi="Officina" w:hint="eastAsia"/>
          <w:b/>
          <w:bCs/>
          <w:sz w:val="16"/>
          <w:szCs w:val="16"/>
        </w:rPr>
      </w:pPr>
      <w:r w:rsidRPr="00225D65">
        <w:rPr>
          <w:rFonts w:ascii="Officina" w:hAnsi="Officina"/>
          <w:b/>
          <w:bCs/>
          <w:sz w:val="16"/>
          <w:szCs w:val="16"/>
        </w:rPr>
        <w:t xml:space="preserve"> </w:t>
      </w:r>
    </w:p>
    <w:p w14:paraId="5C036418" w14:textId="77777777" w:rsidR="00450BE8" w:rsidRDefault="00450BE8" w:rsidP="00450BE8">
      <w:pPr>
        <w:rPr>
          <w:rFonts w:ascii="Officina" w:hAnsi="Officina" w:hint="eastAsia"/>
          <w:b/>
          <w:bCs/>
          <w:sz w:val="16"/>
          <w:szCs w:val="16"/>
        </w:rPr>
      </w:pPr>
    </w:p>
    <w:p w14:paraId="0231EE7B" w14:textId="7CB02062" w:rsidR="006F4183" w:rsidRPr="00225D65" w:rsidRDefault="006F4183" w:rsidP="00450BE8">
      <w:pPr>
        <w:rPr>
          <w:rFonts w:ascii="Officina" w:hAnsi="Officina" w:hint="eastAsia"/>
          <w:sz w:val="16"/>
          <w:szCs w:val="16"/>
        </w:rPr>
      </w:pPr>
      <w:r w:rsidRPr="00225D65">
        <w:rPr>
          <w:rFonts w:ascii="Officina" w:hAnsi="Officina"/>
          <w:sz w:val="16"/>
          <w:szCs w:val="16"/>
        </w:rPr>
        <w:t xml:space="preserve">*Mandatory if Ledger Type LORO  </w:t>
      </w:r>
    </w:p>
    <w:p w14:paraId="1194750D" w14:textId="075B4121" w:rsidR="00450BE8" w:rsidRPr="00225D65" w:rsidRDefault="006F4183" w:rsidP="006F4183">
      <w:pPr>
        <w:rPr>
          <w:rFonts w:ascii="Officina" w:hAnsi="Officina" w:hint="eastAsia"/>
          <w:sz w:val="16"/>
          <w:szCs w:val="16"/>
        </w:rPr>
      </w:pPr>
      <w:r w:rsidRPr="00225D65">
        <w:rPr>
          <w:rFonts w:ascii="Officina" w:hAnsi="Officina"/>
          <w:sz w:val="16"/>
          <w:szCs w:val="16"/>
        </w:rPr>
        <w:t>**Description of flow on this account, e.g. House, Client, Participant ID</w:t>
      </w:r>
      <w:r w:rsidRPr="00225D65">
        <w:rPr>
          <w:rFonts w:ascii="Officina" w:hAnsi="Officina"/>
          <w:sz w:val="16"/>
          <w:szCs w:val="16"/>
        </w:rPr>
        <w:br/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810"/>
      </w:tblGrid>
      <w:tr w:rsidR="006F4183" w:rsidRPr="00225D65" w14:paraId="0231EE7E" w14:textId="77777777" w:rsidTr="00BF3DCD">
        <w:trPr>
          <w:trHeight w:val="244"/>
        </w:trPr>
        <w:tc>
          <w:tcPr>
            <w:tcW w:w="8810" w:type="dxa"/>
            <w:shd w:val="clear" w:color="auto" w:fill="D9D9D9" w:themeFill="background1" w:themeFillShade="D9"/>
          </w:tcPr>
          <w:p w14:paraId="0231EE7D" w14:textId="3E033290" w:rsidR="006F4183" w:rsidRPr="00225D65" w:rsidRDefault="00F27A3B" w:rsidP="00D433D5">
            <w:pPr>
              <w:rPr>
                <w:rFonts w:ascii="Officina" w:hAnsi="Officina" w:hint="eastAsia"/>
                <w:sz w:val="16"/>
                <w:szCs w:val="16"/>
              </w:rPr>
            </w:pPr>
            <w:r>
              <w:rPr>
                <w:rFonts w:ascii="Officina" w:hAnsi="Officina"/>
                <w:sz w:val="16"/>
                <w:szCs w:val="16"/>
              </w:rPr>
              <w:t>Acknowledgement</w:t>
            </w:r>
            <w:r w:rsidRPr="00225D65">
              <w:rPr>
                <w:rFonts w:ascii="Officina" w:hAnsi="Officina"/>
                <w:sz w:val="16"/>
                <w:szCs w:val="16"/>
              </w:rPr>
              <w:t xml:space="preserve"> by clearing participant </w:t>
            </w:r>
            <w:r>
              <w:rPr>
                <w:rFonts w:ascii="Officina" w:hAnsi="Officina"/>
                <w:sz w:val="16"/>
                <w:szCs w:val="16"/>
              </w:rPr>
              <w:t xml:space="preserve">that </w:t>
            </w:r>
            <w:r w:rsidR="00B261CC" w:rsidRPr="004D1A0E">
              <w:rPr>
                <w:rFonts w:ascii="Officina" w:hAnsi="Officina"/>
                <w:sz w:val="16"/>
              </w:rPr>
              <w:fldChar w:fldCharType="begin"/>
            </w:r>
            <w:r w:rsidR="00B261CC" w:rsidRPr="004D1A0E">
              <w:rPr>
                <w:rFonts w:ascii="Officina" w:hAnsi="Officina"/>
                <w:sz w:val="16"/>
              </w:rPr>
              <w:instrText xml:space="preserve"> REF Agent \h </w:instrText>
            </w:r>
            <w:r w:rsidR="00B261CC" w:rsidRPr="004D1A0E">
              <w:rPr>
                <w:rFonts w:ascii="Officina" w:hAnsi="Officina" w:hint="eastAsia"/>
                <w:sz w:val="16"/>
              </w:rPr>
              <w:instrText xml:space="preserve"> \* MERGEFORMAT </w:instrText>
            </w:r>
            <w:r w:rsidR="00B261CC" w:rsidRPr="004D1A0E">
              <w:rPr>
                <w:rFonts w:ascii="Officina" w:hAnsi="Officina"/>
                <w:sz w:val="16"/>
              </w:rPr>
            </w:r>
            <w:r w:rsidR="00B261CC" w:rsidRPr="004D1A0E">
              <w:rPr>
                <w:rFonts w:ascii="Officina" w:hAnsi="Officina"/>
                <w:sz w:val="16"/>
              </w:rPr>
              <w:fldChar w:fldCharType="separate"/>
            </w:r>
            <w:r w:rsidR="00B261CC" w:rsidRPr="004D1A0E">
              <w:rPr>
                <w:rFonts w:ascii="Officina" w:hAnsi="Officina" w:hint="eastAsia"/>
                <w:i/>
                <w:noProof/>
                <w:sz w:val="16"/>
              </w:rPr>
              <w:t>[SETTLEMENT AGENT]</w:t>
            </w:r>
            <w:r w:rsidR="00B261CC" w:rsidRPr="004D1A0E">
              <w:rPr>
                <w:rFonts w:ascii="Officina" w:hAnsi="Officina"/>
                <w:sz w:val="16"/>
              </w:rPr>
              <w:fldChar w:fldCharType="end"/>
            </w:r>
            <w:r w:rsidR="00B261CC">
              <w:rPr>
                <w:rFonts w:ascii="Officina" w:hAnsi="Officina"/>
                <w:sz w:val="16"/>
              </w:rPr>
              <w:t xml:space="preserve"> </w:t>
            </w:r>
            <w:r>
              <w:rPr>
                <w:rFonts w:ascii="Officina" w:hAnsi="Officina"/>
                <w:sz w:val="16"/>
                <w:szCs w:val="16"/>
              </w:rPr>
              <w:t>is authorized to act as its settlement agent in respect of Settlements (authorized signatories)</w:t>
            </w:r>
          </w:p>
        </w:tc>
      </w:tr>
      <w:tr w:rsidR="006F4183" w:rsidRPr="00225D65" w14:paraId="0231EE82" w14:textId="77777777" w:rsidTr="00BF3DCD">
        <w:trPr>
          <w:trHeight w:val="1298"/>
        </w:trPr>
        <w:tc>
          <w:tcPr>
            <w:tcW w:w="8810" w:type="dxa"/>
            <w:shd w:val="clear" w:color="auto" w:fill="auto"/>
          </w:tcPr>
          <w:p w14:paraId="0231EE7F" w14:textId="77777777" w:rsidR="006F4183" w:rsidRPr="00225D65" w:rsidRDefault="006F4183" w:rsidP="00446C6D">
            <w:pPr>
              <w:rPr>
                <w:rFonts w:ascii="Officina" w:hAnsi="Officina" w:hint="eastAsia"/>
                <w:sz w:val="16"/>
                <w:szCs w:val="16"/>
              </w:rPr>
            </w:pPr>
          </w:p>
          <w:p w14:paraId="0231EE80" w14:textId="77777777" w:rsidR="006F4183" w:rsidRPr="00225D65" w:rsidRDefault="006F4183" w:rsidP="00446C6D">
            <w:pPr>
              <w:rPr>
                <w:rFonts w:ascii="Officina" w:hAnsi="Officina" w:hint="eastAsia"/>
                <w:sz w:val="16"/>
                <w:szCs w:val="16"/>
              </w:rPr>
            </w:pPr>
            <w:r w:rsidRPr="00225D65">
              <w:rPr>
                <w:rFonts w:ascii="Officina" w:hAnsi="Officina"/>
                <w:sz w:val="16"/>
                <w:szCs w:val="16"/>
              </w:rPr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br/>
              <w:t xml:space="preserve">Authorized Signature 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Authorized Signature</w:t>
            </w:r>
          </w:p>
          <w:p w14:paraId="0231EE81" w14:textId="77777777" w:rsidR="006F4183" w:rsidRPr="00225D65" w:rsidRDefault="006F4183" w:rsidP="00446C6D">
            <w:pPr>
              <w:rPr>
                <w:rFonts w:ascii="Officina" w:hAnsi="Officina" w:hint="eastAsia"/>
                <w:sz w:val="20"/>
                <w:szCs w:val="20"/>
              </w:rPr>
            </w:pPr>
            <w:r w:rsidRPr="00225D65">
              <w:rPr>
                <w:rFonts w:ascii="Officina" w:hAnsi="Officina"/>
                <w:sz w:val="16"/>
                <w:szCs w:val="16"/>
              </w:rPr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_______________________</w:t>
            </w:r>
            <w:r w:rsidRPr="00225D65">
              <w:rPr>
                <w:rFonts w:ascii="Officina" w:hAnsi="Officina"/>
                <w:sz w:val="16"/>
                <w:szCs w:val="16"/>
              </w:rPr>
              <w:br/>
              <w:t>Clarification of Signature</w:t>
            </w:r>
            <w:r w:rsidRPr="00225D65">
              <w:rPr>
                <w:rFonts w:ascii="Officina" w:hAnsi="Officina"/>
                <w:sz w:val="16"/>
                <w:szCs w:val="16"/>
              </w:rPr>
              <w:tab/>
            </w:r>
            <w:r w:rsidRPr="00225D65">
              <w:rPr>
                <w:rFonts w:ascii="Officina" w:hAnsi="Officina"/>
                <w:sz w:val="16"/>
                <w:szCs w:val="16"/>
              </w:rPr>
              <w:tab/>
              <w:t>Clarification of Signature</w:t>
            </w:r>
          </w:p>
        </w:tc>
      </w:tr>
    </w:tbl>
    <w:p w14:paraId="0231EE83" w14:textId="77777777" w:rsidR="00770CB1" w:rsidRPr="00D433D5" w:rsidRDefault="002A35EC" w:rsidP="0000103A">
      <w:pPr>
        <w:rPr>
          <w:rFonts w:ascii="Officina" w:hAnsi="Officina" w:hint="eastAsia"/>
          <w:lang w:val="en-US"/>
        </w:rPr>
      </w:pPr>
    </w:p>
    <w:sectPr w:rsidR="00770CB1" w:rsidRPr="00D433D5" w:rsidSect="00EA0D3C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12" w:space="24" w:color="0094B3"/>
        <w:left w:val="single" w:sz="12" w:space="24" w:color="0094B3"/>
        <w:bottom w:val="single" w:sz="12" w:space="24" w:color="0094B3"/>
        <w:right w:val="single" w:sz="12" w:space="24" w:color="0094B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F8483" w14:textId="77777777" w:rsidR="002E267F" w:rsidRDefault="002E267F" w:rsidP="00007F49">
      <w:pPr>
        <w:spacing w:after="0"/>
      </w:pPr>
      <w:r>
        <w:separator/>
      </w:r>
    </w:p>
  </w:endnote>
  <w:endnote w:type="continuationSeparator" w:id="0">
    <w:p w14:paraId="35E87B38" w14:textId="77777777" w:rsidR="002E267F" w:rsidRDefault="002E267F" w:rsidP="00007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D8DEC" w14:textId="61D386C9" w:rsidR="00691B60" w:rsidRPr="00215615" w:rsidRDefault="00691B60">
    <w:pPr>
      <w:pStyle w:val="Footer"/>
      <w:rPr>
        <w:rFonts w:ascii="Officina" w:hAnsi="Officina" w:hint="eastAsia"/>
        <w:lang w:val="sv-SE"/>
      </w:rPr>
    </w:pPr>
    <w:r>
      <w:rPr>
        <w:lang w:val="sv-SE"/>
      </w:rPr>
      <w:tab/>
    </w:r>
    <w:r w:rsidRPr="00215615">
      <w:rPr>
        <w:lang w:val="sv-SE"/>
      </w:rPr>
      <w:tab/>
    </w:r>
    <w:r w:rsidR="0036420F">
      <w:rPr>
        <w:rFonts w:ascii="Officina" w:hAnsi="Officina"/>
        <w:lang w:val="sv-SE"/>
      </w:rPr>
      <w:t>Nasdaq</w:t>
    </w:r>
    <w:r w:rsidRPr="00215615">
      <w:rPr>
        <w:rFonts w:ascii="Officina" w:hAnsi="Officina"/>
        <w:lang w:val="sv-SE"/>
      </w:rPr>
      <w:t xml:space="preserve"> Clearing | </w:t>
    </w:r>
    <w:r w:rsidR="00450BE8">
      <w:rPr>
        <w:rFonts w:ascii="Officina" w:hAnsi="Officina"/>
        <w:lang w:val="sv-SE"/>
      </w:rPr>
      <w:t>Version 2015-</w:t>
    </w:r>
    <w:r w:rsidR="0092739B">
      <w:rPr>
        <w:rFonts w:ascii="Officina" w:hAnsi="Officina"/>
        <w:lang w:val="sv-SE"/>
      </w:rPr>
      <w:t>11</w:t>
    </w:r>
    <w:r w:rsidR="00450BE8">
      <w:rPr>
        <w:rFonts w:ascii="Officina" w:hAnsi="Officina"/>
        <w:lang w:val="sv-SE"/>
      </w:rPr>
      <w:t>-</w:t>
    </w:r>
    <w:r w:rsidR="0092739B">
      <w:rPr>
        <w:rFonts w:ascii="Officina" w:hAnsi="Officina"/>
        <w:lang w:val="sv-SE"/>
      </w:rPr>
      <w:t>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FCD9B" w14:textId="4F0C070A" w:rsidR="00B261CC" w:rsidRDefault="0036420F" w:rsidP="00B261CC">
    <w:pPr>
      <w:pStyle w:val="Footer"/>
      <w:jc w:val="right"/>
    </w:pPr>
    <w:r>
      <w:rPr>
        <w:rFonts w:ascii="Officina" w:hAnsi="Officina"/>
        <w:lang w:val="sv-SE"/>
      </w:rPr>
      <w:t>Nasdaq</w:t>
    </w:r>
    <w:r w:rsidR="00B261CC" w:rsidRPr="00215615">
      <w:rPr>
        <w:rFonts w:ascii="Officina" w:hAnsi="Officina"/>
        <w:lang w:val="sv-SE"/>
      </w:rPr>
      <w:t xml:space="preserve"> Clearing | </w:t>
    </w:r>
    <w:r w:rsidR="00450BE8">
      <w:rPr>
        <w:rFonts w:ascii="Officina" w:hAnsi="Officina"/>
        <w:lang w:val="sv-SE"/>
      </w:rPr>
      <w:t>Version 2015-</w:t>
    </w:r>
    <w:r w:rsidR="0092739B">
      <w:rPr>
        <w:rFonts w:ascii="Officina" w:hAnsi="Officina"/>
        <w:lang w:val="sv-SE"/>
      </w:rPr>
      <w:t>11</w:t>
    </w:r>
    <w:r w:rsidR="00450BE8">
      <w:rPr>
        <w:rFonts w:ascii="Officina" w:hAnsi="Officina"/>
        <w:lang w:val="sv-SE"/>
      </w:rPr>
      <w:t>-</w:t>
    </w:r>
    <w:r w:rsidR="0092739B">
      <w:rPr>
        <w:rFonts w:ascii="Officina" w:hAnsi="Officina"/>
        <w:lang w:val="sv-SE"/>
      </w:rPr>
      <w:t>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63F6E" w14:textId="77777777" w:rsidR="002E267F" w:rsidRDefault="002E267F" w:rsidP="00007F49">
      <w:pPr>
        <w:spacing w:after="0"/>
      </w:pPr>
      <w:r>
        <w:separator/>
      </w:r>
    </w:p>
  </w:footnote>
  <w:footnote w:type="continuationSeparator" w:id="0">
    <w:p w14:paraId="75DAB379" w14:textId="77777777" w:rsidR="002E267F" w:rsidRDefault="002E267F" w:rsidP="00007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D9F02" w14:textId="7FB9B89D" w:rsidR="00BF3DCD" w:rsidRPr="00BF3DCD" w:rsidRDefault="00BF3DCD" w:rsidP="00BF3DCD">
    <w:pPr>
      <w:rPr>
        <w:rFonts w:ascii="Officina" w:hAnsi="Officina" w:hint="eastAsia"/>
        <w:sz w:val="18"/>
        <w:szCs w:val="18"/>
      </w:rPr>
    </w:pPr>
    <w:r>
      <w:rPr>
        <w:rFonts w:ascii="Officina" w:hAnsi="Officina"/>
        <w:sz w:val="18"/>
        <w:szCs w:val="18"/>
      </w:rPr>
      <w:t>APPE</w:t>
    </w:r>
    <w:r w:rsidR="0036420F">
      <w:rPr>
        <w:rFonts w:ascii="Officina" w:hAnsi="Officina"/>
        <w:sz w:val="18"/>
        <w:szCs w:val="18"/>
      </w:rPr>
      <w:t>NDIX A to Mandate for Nasdaq</w:t>
    </w:r>
    <w:r>
      <w:rPr>
        <w:rFonts w:ascii="Officina" w:hAnsi="Officina"/>
        <w:sz w:val="18"/>
        <w:szCs w:val="18"/>
      </w:rPr>
      <w:t xml:space="preserve"> </w:t>
    </w:r>
    <w:r w:rsidR="00EA0D3C">
      <w:rPr>
        <w:rFonts w:ascii="Officina" w:hAnsi="Officina"/>
        <w:sz w:val="18"/>
        <w:szCs w:val="18"/>
      </w:rPr>
      <w:t>Clearing</w:t>
    </w:r>
    <w:r>
      <w:rPr>
        <w:rFonts w:ascii="Officina" w:hAnsi="Officina"/>
        <w:sz w:val="18"/>
        <w:szCs w:val="18"/>
      </w:rPr>
      <w:t xml:space="preserve"> 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fmKkxrYlzvKkP9aHp1yogRrVLg=" w:salt="R506W5zzvuMS6okKF3B0lw==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49"/>
    <w:rsid w:val="0000103A"/>
    <w:rsid w:val="00007F49"/>
    <w:rsid w:val="00073E18"/>
    <w:rsid w:val="00100AA4"/>
    <w:rsid w:val="001070C2"/>
    <w:rsid w:val="0012472A"/>
    <w:rsid w:val="001D17B7"/>
    <w:rsid w:val="00205050"/>
    <w:rsid w:val="00213693"/>
    <w:rsid w:val="00215615"/>
    <w:rsid w:val="002249E7"/>
    <w:rsid w:val="00225D65"/>
    <w:rsid w:val="00225DA6"/>
    <w:rsid w:val="00267519"/>
    <w:rsid w:val="0029581E"/>
    <w:rsid w:val="002A35EC"/>
    <w:rsid w:val="002D6B74"/>
    <w:rsid w:val="002E267F"/>
    <w:rsid w:val="002E2CEF"/>
    <w:rsid w:val="00310B5D"/>
    <w:rsid w:val="00320AB0"/>
    <w:rsid w:val="00326389"/>
    <w:rsid w:val="0036420F"/>
    <w:rsid w:val="003724D3"/>
    <w:rsid w:val="0038019D"/>
    <w:rsid w:val="00380854"/>
    <w:rsid w:val="003906DA"/>
    <w:rsid w:val="00392595"/>
    <w:rsid w:val="003E53B1"/>
    <w:rsid w:val="00427B1C"/>
    <w:rsid w:val="00442120"/>
    <w:rsid w:val="00450BE8"/>
    <w:rsid w:val="004B2714"/>
    <w:rsid w:val="004B6EE5"/>
    <w:rsid w:val="004D1A0E"/>
    <w:rsid w:val="004E06D4"/>
    <w:rsid w:val="004E2E1D"/>
    <w:rsid w:val="004F61F5"/>
    <w:rsid w:val="00552404"/>
    <w:rsid w:val="00566B74"/>
    <w:rsid w:val="00571967"/>
    <w:rsid w:val="005A369A"/>
    <w:rsid w:val="00612AF5"/>
    <w:rsid w:val="00650B80"/>
    <w:rsid w:val="00665017"/>
    <w:rsid w:val="00685E6D"/>
    <w:rsid w:val="00691B60"/>
    <w:rsid w:val="00692B33"/>
    <w:rsid w:val="006B7357"/>
    <w:rsid w:val="006D6185"/>
    <w:rsid w:val="006F4183"/>
    <w:rsid w:val="007073B5"/>
    <w:rsid w:val="007229E3"/>
    <w:rsid w:val="00743A67"/>
    <w:rsid w:val="007523CD"/>
    <w:rsid w:val="007D455F"/>
    <w:rsid w:val="007F4E0B"/>
    <w:rsid w:val="0080151E"/>
    <w:rsid w:val="008138EF"/>
    <w:rsid w:val="00814F50"/>
    <w:rsid w:val="008416D9"/>
    <w:rsid w:val="0085689F"/>
    <w:rsid w:val="008B5C60"/>
    <w:rsid w:val="0092739B"/>
    <w:rsid w:val="00930452"/>
    <w:rsid w:val="009678FB"/>
    <w:rsid w:val="009939C1"/>
    <w:rsid w:val="009C0CBD"/>
    <w:rsid w:val="009E64A1"/>
    <w:rsid w:val="009F5C83"/>
    <w:rsid w:val="00A729CC"/>
    <w:rsid w:val="00AB4CE0"/>
    <w:rsid w:val="00AB5293"/>
    <w:rsid w:val="00AB7D2A"/>
    <w:rsid w:val="00AC696E"/>
    <w:rsid w:val="00B24E5A"/>
    <w:rsid w:val="00B261CC"/>
    <w:rsid w:val="00B87089"/>
    <w:rsid w:val="00BE2120"/>
    <w:rsid w:val="00BF3DCD"/>
    <w:rsid w:val="00C20ABC"/>
    <w:rsid w:val="00C3140B"/>
    <w:rsid w:val="00C43AA8"/>
    <w:rsid w:val="00C84735"/>
    <w:rsid w:val="00CB5933"/>
    <w:rsid w:val="00CC0D69"/>
    <w:rsid w:val="00D433D5"/>
    <w:rsid w:val="00D44EFF"/>
    <w:rsid w:val="00D7107E"/>
    <w:rsid w:val="00D84C36"/>
    <w:rsid w:val="00DF26C1"/>
    <w:rsid w:val="00E3398B"/>
    <w:rsid w:val="00E749B9"/>
    <w:rsid w:val="00EA0D3C"/>
    <w:rsid w:val="00EA482F"/>
    <w:rsid w:val="00EB3BC7"/>
    <w:rsid w:val="00EB5062"/>
    <w:rsid w:val="00EC416B"/>
    <w:rsid w:val="00F1732C"/>
    <w:rsid w:val="00F25675"/>
    <w:rsid w:val="00F27A3B"/>
    <w:rsid w:val="00F347A4"/>
    <w:rsid w:val="00F47E1C"/>
    <w:rsid w:val="00F7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31E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Alt+B"/>
    <w:qFormat/>
    <w:rsid w:val="00007F49"/>
    <w:pPr>
      <w:spacing w:after="240" w:line="240" w:lineRule="auto"/>
    </w:pPr>
    <w:rPr>
      <w:rFonts w:ascii="Times New Roman" w:eastAsia="MS Mincho" w:hAnsi="Times New Roman" w:cs="Times New Roman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evel2i">
    <w:name w:val="List level 2 (i)"/>
    <w:uiPriority w:val="99"/>
    <w:rsid w:val="00007F49"/>
    <w:pPr>
      <w:tabs>
        <w:tab w:val="num" w:pos="643"/>
        <w:tab w:val="num" w:pos="2449"/>
      </w:tabs>
      <w:spacing w:after="240" w:line="240" w:lineRule="auto"/>
      <w:ind w:left="2449" w:hanging="720"/>
    </w:pPr>
    <w:rPr>
      <w:rFonts w:ascii="Times New Roman" w:eastAsia="MS Mincho" w:hAnsi="Times New Roman" w:cs="Times New Roman"/>
      <w:lang w:val="en-GB" w:eastAsia="sv-SE"/>
    </w:rPr>
  </w:style>
  <w:style w:type="paragraph" w:styleId="Header">
    <w:name w:val="header"/>
    <w:aliases w:val="Header portrait"/>
    <w:basedOn w:val="Normal"/>
    <w:link w:val="HeaderChar"/>
    <w:uiPriority w:val="99"/>
    <w:rsid w:val="00007F49"/>
    <w:pPr>
      <w:pBdr>
        <w:bottom w:val="single" w:sz="4" w:space="6" w:color="auto"/>
      </w:pBdr>
      <w:tabs>
        <w:tab w:val="right" w:pos="8806"/>
        <w:tab w:val="right" w:pos="9639"/>
      </w:tabs>
      <w:ind w:left="-567" w:right="-567"/>
    </w:pPr>
    <w:rPr>
      <w:sz w:val="20"/>
      <w:szCs w:val="20"/>
    </w:rPr>
  </w:style>
  <w:style w:type="character" w:customStyle="1" w:styleId="HeaderChar">
    <w:name w:val="Header Char"/>
    <w:aliases w:val="Header portrait Char"/>
    <w:basedOn w:val="DefaultParagraphFont"/>
    <w:link w:val="Header"/>
    <w:uiPriority w:val="99"/>
    <w:rsid w:val="00007F49"/>
    <w:rPr>
      <w:rFonts w:ascii="Times New Roman" w:eastAsia="MS Mincho" w:hAnsi="Times New Roman" w:cs="Times New Roman"/>
      <w:sz w:val="20"/>
      <w:szCs w:val="20"/>
      <w:lang w:val="en-GB" w:eastAsia="sv-SE"/>
    </w:rPr>
  </w:style>
  <w:style w:type="paragraph" w:styleId="Footer">
    <w:name w:val="footer"/>
    <w:basedOn w:val="Normal"/>
    <w:link w:val="FooterChar"/>
    <w:uiPriority w:val="99"/>
    <w:semiHidden/>
    <w:rsid w:val="00007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F49"/>
    <w:rPr>
      <w:rFonts w:ascii="Times New Roman" w:eastAsia="MS Mincho" w:hAnsi="Times New Roman" w:cs="Times New Roman"/>
      <w:lang w:val="en-GB" w:eastAsia="sv-SE"/>
    </w:rPr>
  </w:style>
  <w:style w:type="paragraph" w:customStyle="1" w:styleId="Heading0Alt0">
    <w:name w:val="Heading 0 Alt+0"/>
    <w:basedOn w:val="Normal"/>
    <w:next w:val="Normal"/>
    <w:uiPriority w:val="99"/>
    <w:rsid w:val="00007F49"/>
    <w:pPr>
      <w:keepNext/>
    </w:pPr>
    <w:rPr>
      <w:b/>
      <w:b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E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1D"/>
    <w:rPr>
      <w:rFonts w:ascii="Tahoma" w:eastAsia="MS Mincho" w:hAnsi="Tahoma" w:cs="Tahoma"/>
      <w:sz w:val="16"/>
      <w:szCs w:val="16"/>
      <w:lang w:val="en-GB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707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3B5"/>
    <w:rPr>
      <w:rFonts w:ascii="Times New Roman" w:eastAsia="MS Mincho" w:hAnsi="Times New Roman" w:cs="Times New Roman"/>
      <w:sz w:val="20"/>
      <w:szCs w:val="20"/>
      <w:lang w:val="en-GB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3B5"/>
    <w:rPr>
      <w:rFonts w:ascii="Times New Roman" w:eastAsia="MS Mincho" w:hAnsi="Times New Roman" w:cs="Times New Roman"/>
      <w:b/>
      <w:bCs/>
      <w:sz w:val="20"/>
      <w:szCs w:val="20"/>
      <w:lang w:val="en-GB" w:eastAsia="sv-SE"/>
    </w:rPr>
  </w:style>
  <w:style w:type="paragraph" w:styleId="Revision">
    <w:name w:val="Revision"/>
    <w:hidden/>
    <w:uiPriority w:val="99"/>
    <w:semiHidden/>
    <w:rsid w:val="007073B5"/>
    <w:pPr>
      <w:spacing w:after="0" w:line="240" w:lineRule="auto"/>
    </w:pPr>
    <w:rPr>
      <w:rFonts w:ascii="Times New Roman" w:eastAsia="MS Mincho" w:hAnsi="Times New Roman" w:cs="Times New Roman"/>
      <w:lang w:val="en-GB" w:eastAsia="sv-SE"/>
    </w:rPr>
  </w:style>
  <w:style w:type="character" w:styleId="PlaceholderText">
    <w:name w:val="Placeholder Text"/>
    <w:basedOn w:val="DefaultParagraphFont"/>
    <w:uiPriority w:val="99"/>
    <w:semiHidden/>
    <w:rsid w:val="00743A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Alt+B"/>
    <w:qFormat/>
    <w:rsid w:val="00007F49"/>
    <w:pPr>
      <w:spacing w:after="240" w:line="240" w:lineRule="auto"/>
    </w:pPr>
    <w:rPr>
      <w:rFonts w:ascii="Times New Roman" w:eastAsia="MS Mincho" w:hAnsi="Times New Roman" w:cs="Times New Roman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evel2i">
    <w:name w:val="List level 2 (i)"/>
    <w:uiPriority w:val="99"/>
    <w:rsid w:val="00007F49"/>
    <w:pPr>
      <w:tabs>
        <w:tab w:val="num" w:pos="643"/>
        <w:tab w:val="num" w:pos="2449"/>
      </w:tabs>
      <w:spacing w:after="240" w:line="240" w:lineRule="auto"/>
      <w:ind w:left="2449" w:hanging="720"/>
    </w:pPr>
    <w:rPr>
      <w:rFonts w:ascii="Times New Roman" w:eastAsia="MS Mincho" w:hAnsi="Times New Roman" w:cs="Times New Roman"/>
      <w:lang w:val="en-GB" w:eastAsia="sv-SE"/>
    </w:rPr>
  </w:style>
  <w:style w:type="paragraph" w:styleId="Header">
    <w:name w:val="header"/>
    <w:aliases w:val="Header portrait"/>
    <w:basedOn w:val="Normal"/>
    <w:link w:val="HeaderChar"/>
    <w:uiPriority w:val="99"/>
    <w:rsid w:val="00007F49"/>
    <w:pPr>
      <w:pBdr>
        <w:bottom w:val="single" w:sz="4" w:space="6" w:color="auto"/>
      </w:pBdr>
      <w:tabs>
        <w:tab w:val="right" w:pos="8806"/>
        <w:tab w:val="right" w:pos="9639"/>
      </w:tabs>
      <w:ind w:left="-567" w:right="-567"/>
    </w:pPr>
    <w:rPr>
      <w:sz w:val="20"/>
      <w:szCs w:val="20"/>
    </w:rPr>
  </w:style>
  <w:style w:type="character" w:customStyle="1" w:styleId="HeaderChar">
    <w:name w:val="Header Char"/>
    <w:aliases w:val="Header portrait Char"/>
    <w:basedOn w:val="DefaultParagraphFont"/>
    <w:link w:val="Header"/>
    <w:uiPriority w:val="99"/>
    <w:rsid w:val="00007F49"/>
    <w:rPr>
      <w:rFonts w:ascii="Times New Roman" w:eastAsia="MS Mincho" w:hAnsi="Times New Roman" w:cs="Times New Roman"/>
      <w:sz w:val="20"/>
      <w:szCs w:val="20"/>
      <w:lang w:val="en-GB" w:eastAsia="sv-SE"/>
    </w:rPr>
  </w:style>
  <w:style w:type="paragraph" w:styleId="Footer">
    <w:name w:val="footer"/>
    <w:basedOn w:val="Normal"/>
    <w:link w:val="FooterChar"/>
    <w:uiPriority w:val="99"/>
    <w:semiHidden/>
    <w:rsid w:val="00007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F49"/>
    <w:rPr>
      <w:rFonts w:ascii="Times New Roman" w:eastAsia="MS Mincho" w:hAnsi="Times New Roman" w:cs="Times New Roman"/>
      <w:lang w:val="en-GB" w:eastAsia="sv-SE"/>
    </w:rPr>
  </w:style>
  <w:style w:type="paragraph" w:customStyle="1" w:styleId="Heading0Alt0">
    <w:name w:val="Heading 0 Alt+0"/>
    <w:basedOn w:val="Normal"/>
    <w:next w:val="Normal"/>
    <w:uiPriority w:val="99"/>
    <w:rsid w:val="00007F49"/>
    <w:pPr>
      <w:keepNext/>
    </w:pPr>
    <w:rPr>
      <w:b/>
      <w:b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E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1D"/>
    <w:rPr>
      <w:rFonts w:ascii="Tahoma" w:eastAsia="MS Mincho" w:hAnsi="Tahoma" w:cs="Tahoma"/>
      <w:sz w:val="16"/>
      <w:szCs w:val="16"/>
      <w:lang w:val="en-GB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707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3B5"/>
    <w:rPr>
      <w:rFonts w:ascii="Times New Roman" w:eastAsia="MS Mincho" w:hAnsi="Times New Roman" w:cs="Times New Roman"/>
      <w:sz w:val="20"/>
      <w:szCs w:val="20"/>
      <w:lang w:val="en-GB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3B5"/>
    <w:rPr>
      <w:rFonts w:ascii="Times New Roman" w:eastAsia="MS Mincho" w:hAnsi="Times New Roman" w:cs="Times New Roman"/>
      <w:b/>
      <w:bCs/>
      <w:sz w:val="20"/>
      <w:szCs w:val="20"/>
      <w:lang w:val="en-GB" w:eastAsia="sv-SE"/>
    </w:rPr>
  </w:style>
  <w:style w:type="paragraph" w:styleId="Revision">
    <w:name w:val="Revision"/>
    <w:hidden/>
    <w:uiPriority w:val="99"/>
    <w:semiHidden/>
    <w:rsid w:val="007073B5"/>
    <w:pPr>
      <w:spacing w:after="0" w:line="240" w:lineRule="auto"/>
    </w:pPr>
    <w:rPr>
      <w:rFonts w:ascii="Times New Roman" w:eastAsia="MS Mincho" w:hAnsi="Times New Roman" w:cs="Times New Roman"/>
      <w:lang w:val="en-GB" w:eastAsia="sv-SE"/>
    </w:rPr>
  </w:style>
  <w:style w:type="character" w:styleId="PlaceholderText">
    <w:name w:val="Placeholder Text"/>
    <w:basedOn w:val="DefaultParagraphFont"/>
    <w:uiPriority w:val="99"/>
    <w:semiHidden/>
    <w:rsid w:val="00743A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13DF1-AA36-4764-816E-64377680FE42}"/>
      </w:docPartPr>
      <w:docPartBody>
        <w:p w:rsidR="006A0B58" w:rsidRDefault="0048725E">
          <w:r w:rsidRPr="00902C9B">
            <w:rPr>
              <w:rStyle w:val="PlaceholderText"/>
            </w:rPr>
            <w:t>Click here to enter text.</w:t>
          </w:r>
        </w:p>
      </w:docPartBody>
    </w:docPart>
    <w:docPart>
      <w:docPartPr>
        <w:name w:val="A5B6ECEA23444084A5596617AE41F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18173-8490-48A4-94AC-B2E30760DB92}"/>
      </w:docPartPr>
      <w:docPartBody>
        <w:bookmarkStart w:id="0" w:name="BANK"/>
        <w:p w:rsidR="006A0B58" w:rsidRDefault="006A0B58" w:rsidP="006A0B58">
          <w:pPr>
            <w:pStyle w:val="A5B6ECEA23444084A5596617AE41F2941"/>
          </w:pPr>
          <w:r>
            <w:rPr>
              <w:rFonts w:ascii="Officina" w:hAnsi="Officina" w:hint="eastAsia"/>
            </w:rPr>
            <w:fldChar w:fldCharType="begin">
              <w:ffData>
                <w:name w:val="BANK"/>
                <w:enabled/>
                <w:calcOnExit w:val="0"/>
                <w:textInput>
                  <w:default w:val="SETTLEMENT BANK"/>
                </w:textInput>
              </w:ffData>
            </w:fldChar>
          </w:r>
          <w:r>
            <w:rPr>
              <w:rFonts w:ascii="Officina" w:hAnsi="Officina" w:hint="eastAsia"/>
            </w:rPr>
            <w:instrText xml:space="preserve"> FORMTEXT </w:instrText>
          </w:r>
          <w:r>
            <w:rPr>
              <w:rFonts w:ascii="Officina" w:hAnsi="Officina" w:hint="eastAsia"/>
            </w:rPr>
          </w:r>
          <w:r>
            <w:rPr>
              <w:rFonts w:ascii="Officina" w:hAnsi="Officina" w:hint="eastAsia"/>
            </w:rPr>
            <w:fldChar w:fldCharType="separate"/>
          </w:r>
          <w:r>
            <w:rPr>
              <w:rFonts w:ascii="Officina" w:hAnsi="Officina" w:hint="eastAsia"/>
              <w:noProof/>
            </w:rPr>
            <w:t>SETTLEMENT BANK</w:t>
          </w:r>
          <w:r>
            <w:rPr>
              <w:rFonts w:ascii="Officina" w:hAnsi="Officina" w:hint="eastAsia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5E"/>
    <w:rsid w:val="002058FA"/>
    <w:rsid w:val="00250BDB"/>
    <w:rsid w:val="0048725E"/>
    <w:rsid w:val="006A0B58"/>
    <w:rsid w:val="008A4B56"/>
    <w:rsid w:val="00CB5256"/>
    <w:rsid w:val="00D640C2"/>
    <w:rsid w:val="00D7076F"/>
    <w:rsid w:val="00F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BC0"/>
    <w:rPr>
      <w:color w:val="808080"/>
    </w:rPr>
  </w:style>
  <w:style w:type="paragraph" w:customStyle="1" w:styleId="CD2A888847FF479C93E79D90850C17E8">
    <w:name w:val="CD2A888847FF479C93E79D90850C17E8"/>
    <w:rsid w:val="0048725E"/>
  </w:style>
  <w:style w:type="paragraph" w:customStyle="1" w:styleId="74A56F80CA9D414AB062B6A56E68F035">
    <w:name w:val="74A56F80CA9D414AB062B6A56E68F035"/>
    <w:rsid w:val="0048725E"/>
    <w:pPr>
      <w:spacing w:after="240" w:line="240" w:lineRule="auto"/>
    </w:pPr>
    <w:rPr>
      <w:rFonts w:ascii="Times New Roman" w:eastAsia="MS Mincho" w:hAnsi="Times New Roman" w:cs="Times New Roman"/>
      <w:lang w:val="en-GB" w:eastAsia="sv-SE"/>
    </w:rPr>
  </w:style>
  <w:style w:type="paragraph" w:customStyle="1" w:styleId="74A56F80CA9D414AB062B6A56E68F0351">
    <w:name w:val="74A56F80CA9D414AB062B6A56E68F0351"/>
    <w:rsid w:val="0048725E"/>
    <w:pPr>
      <w:spacing w:after="240" w:line="240" w:lineRule="auto"/>
    </w:pPr>
    <w:rPr>
      <w:rFonts w:ascii="Times New Roman" w:eastAsia="MS Mincho" w:hAnsi="Times New Roman" w:cs="Times New Roman"/>
      <w:lang w:val="en-GB" w:eastAsia="sv-SE"/>
    </w:rPr>
  </w:style>
  <w:style w:type="paragraph" w:customStyle="1" w:styleId="A8CD410357AA49A6992101A227807800">
    <w:name w:val="A8CD410357AA49A6992101A227807800"/>
    <w:rsid w:val="0048725E"/>
  </w:style>
  <w:style w:type="paragraph" w:customStyle="1" w:styleId="A5B6ECEA23444084A5596617AE41F294">
    <w:name w:val="A5B6ECEA23444084A5596617AE41F294"/>
    <w:rsid w:val="0048725E"/>
    <w:pPr>
      <w:spacing w:after="240" w:line="240" w:lineRule="auto"/>
    </w:pPr>
    <w:rPr>
      <w:rFonts w:ascii="Times New Roman" w:eastAsia="MS Mincho" w:hAnsi="Times New Roman" w:cs="Times New Roman"/>
      <w:lang w:val="en-GB" w:eastAsia="sv-SE"/>
    </w:rPr>
  </w:style>
  <w:style w:type="paragraph" w:customStyle="1" w:styleId="A5B6ECEA23444084A5596617AE41F2941">
    <w:name w:val="A5B6ECEA23444084A5596617AE41F2941"/>
    <w:rsid w:val="006A0B58"/>
    <w:pPr>
      <w:spacing w:after="240" w:line="240" w:lineRule="auto"/>
    </w:pPr>
    <w:rPr>
      <w:rFonts w:ascii="Times New Roman" w:eastAsia="MS Mincho" w:hAnsi="Times New Roman" w:cs="Times New Roman"/>
      <w:lang w:val="en-GB" w:eastAsia="sv-SE"/>
    </w:rPr>
  </w:style>
  <w:style w:type="paragraph" w:customStyle="1" w:styleId="639AB0892A674B008C9ADAFFF27EDF8F">
    <w:name w:val="639AB0892A674B008C9ADAFFF27EDF8F"/>
    <w:rsid w:val="00FD1B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BC0"/>
    <w:rPr>
      <w:color w:val="808080"/>
    </w:rPr>
  </w:style>
  <w:style w:type="paragraph" w:customStyle="1" w:styleId="CD2A888847FF479C93E79D90850C17E8">
    <w:name w:val="CD2A888847FF479C93E79D90850C17E8"/>
    <w:rsid w:val="0048725E"/>
  </w:style>
  <w:style w:type="paragraph" w:customStyle="1" w:styleId="74A56F80CA9D414AB062B6A56E68F035">
    <w:name w:val="74A56F80CA9D414AB062B6A56E68F035"/>
    <w:rsid w:val="0048725E"/>
    <w:pPr>
      <w:spacing w:after="240" w:line="240" w:lineRule="auto"/>
    </w:pPr>
    <w:rPr>
      <w:rFonts w:ascii="Times New Roman" w:eastAsia="MS Mincho" w:hAnsi="Times New Roman" w:cs="Times New Roman"/>
      <w:lang w:val="en-GB" w:eastAsia="sv-SE"/>
    </w:rPr>
  </w:style>
  <w:style w:type="paragraph" w:customStyle="1" w:styleId="74A56F80CA9D414AB062B6A56E68F0351">
    <w:name w:val="74A56F80CA9D414AB062B6A56E68F0351"/>
    <w:rsid w:val="0048725E"/>
    <w:pPr>
      <w:spacing w:after="240" w:line="240" w:lineRule="auto"/>
    </w:pPr>
    <w:rPr>
      <w:rFonts w:ascii="Times New Roman" w:eastAsia="MS Mincho" w:hAnsi="Times New Roman" w:cs="Times New Roman"/>
      <w:lang w:val="en-GB" w:eastAsia="sv-SE"/>
    </w:rPr>
  </w:style>
  <w:style w:type="paragraph" w:customStyle="1" w:styleId="A8CD410357AA49A6992101A227807800">
    <w:name w:val="A8CD410357AA49A6992101A227807800"/>
    <w:rsid w:val="0048725E"/>
  </w:style>
  <w:style w:type="paragraph" w:customStyle="1" w:styleId="A5B6ECEA23444084A5596617AE41F294">
    <w:name w:val="A5B6ECEA23444084A5596617AE41F294"/>
    <w:rsid w:val="0048725E"/>
    <w:pPr>
      <w:spacing w:after="240" w:line="240" w:lineRule="auto"/>
    </w:pPr>
    <w:rPr>
      <w:rFonts w:ascii="Times New Roman" w:eastAsia="MS Mincho" w:hAnsi="Times New Roman" w:cs="Times New Roman"/>
      <w:lang w:val="en-GB" w:eastAsia="sv-SE"/>
    </w:rPr>
  </w:style>
  <w:style w:type="paragraph" w:customStyle="1" w:styleId="A5B6ECEA23444084A5596617AE41F2941">
    <w:name w:val="A5B6ECEA23444084A5596617AE41F2941"/>
    <w:rsid w:val="006A0B58"/>
    <w:pPr>
      <w:spacing w:after="240" w:line="240" w:lineRule="auto"/>
    </w:pPr>
    <w:rPr>
      <w:rFonts w:ascii="Times New Roman" w:eastAsia="MS Mincho" w:hAnsi="Times New Roman" w:cs="Times New Roman"/>
      <w:lang w:val="en-GB" w:eastAsia="sv-SE"/>
    </w:rPr>
  </w:style>
  <w:style w:type="paragraph" w:customStyle="1" w:styleId="639AB0892A674B008C9ADAFFF27EDF8F">
    <w:name w:val="639AB0892A674B008C9ADAFFF27EDF8F"/>
    <w:rsid w:val="00FD1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lank" ma:contentTypeID="0x01010032B8BCE055EEFA4F9343822DC494154A00ED5B0B2E841B264BAA28618F1A83CCA3" ma:contentTypeVersion="10" ma:contentTypeDescription="" ma:contentTypeScope="" ma:versionID="e23ebbd4f6d58d5026cebf59370d032e">
  <xsd:schema xmlns:xsd="http://www.w3.org/2001/XMLSchema" xmlns:xs="http://www.w3.org/2001/XMLSchema" xmlns:p="http://schemas.microsoft.com/office/2006/metadata/properties" xmlns:ns2="16a01302-1b16-4029-9f9f-7b6bdafa5a3f" targetNamespace="http://schemas.microsoft.com/office/2006/metadata/properties" ma:root="true" ma:fieldsID="483aa2eddaf42442a6a14bf3140d2e8e" ns2:_="">
    <xsd:import namespace="16a01302-1b16-4029-9f9f-7b6bdafa5a3f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01302-1b16-4029-9f9f-7b6bdafa5a3f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Type of document" ma:default="Example 1" ma:description="This is only an example and should be filled with relevant types of documents later" ma:format="Dropdown" ma:internalName="Type_x0020_of_x0020_document">
      <xsd:simpleType>
        <xsd:restriction base="dms:Choice">
          <xsd:enumeration value="Example 1"/>
          <xsd:enumeration value="Example 2"/>
          <xsd:enumeration value="Example 3"/>
          <xsd:enumeration value="..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16a01302-1b16-4029-9f9f-7b6bdafa5a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C497-3EF9-4CAC-AD94-E01E175C2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01302-1b16-4029-9f9f-7b6bdafa5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E7890-076D-4785-B31B-FB7E34331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63011-4ED5-4A4C-968E-FD694C619E90}">
  <ds:schemaRefs>
    <ds:schemaRef ds:uri="16a01302-1b16-4029-9f9f-7b6bdafa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019AF3-AB8E-4717-92E8-18C9ECF4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1822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Mandate - Settlement Agent</vt:lpstr>
    </vt:vector>
  </TitlesOfParts>
  <Company>The Nasdaq OMX Group, Inc.</Company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Mandate - Settlement Agent</dc:title>
  <dc:creator>Adam Göransson 2</dc:creator>
  <cp:lastModifiedBy>Isabel Stål</cp:lastModifiedBy>
  <cp:revision>4</cp:revision>
  <cp:lastPrinted>2013-06-28T15:04:00Z</cp:lastPrinted>
  <dcterms:created xsi:type="dcterms:W3CDTF">2015-11-30T09:16:00Z</dcterms:created>
  <dcterms:modified xsi:type="dcterms:W3CDTF">2015-11-30T13:08:00Z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0x01010032B8BCE055EEFA4F9343822DC494154A00ED5B0B2E841B264BAA28618F1A83CCA3</vt:lpwstr>
  </property>
</Properties>
</file>